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8E0C8" w14:textId="77777777" w:rsidR="00576AF9" w:rsidRDefault="00576AF9">
      <w:pPr>
        <w:tabs>
          <w:tab w:val="left" w:pos="510"/>
        </w:tabs>
        <w:ind w:right="565"/>
        <w:rPr>
          <w:sz w:val="10"/>
          <w:szCs w:val="10"/>
        </w:rPr>
      </w:pPr>
    </w:p>
    <w:p w14:paraId="3D341BB8" w14:textId="77777777" w:rsidR="00576AF9" w:rsidRDefault="00294A9A">
      <w:pPr>
        <w:widowControl w:val="0"/>
        <w:pBdr>
          <w:top w:val="nil"/>
          <w:left w:val="nil"/>
          <w:bottom w:val="nil"/>
          <w:right w:val="nil"/>
          <w:between w:val="nil"/>
        </w:pBdr>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Décompression</w:t>
      </w:r>
    </w:p>
    <w:p w14:paraId="13182B20" w14:textId="77777777" w:rsidR="00576AF9" w:rsidRDefault="00294A9A">
      <w:pPr>
        <w:widowControl w:val="0"/>
        <w:pBdr>
          <w:top w:val="nil"/>
          <w:left w:val="nil"/>
          <w:bottom w:val="nil"/>
          <w:right w:val="nil"/>
          <w:between w:val="nil"/>
        </w:pBdr>
        <w:jc w:val="center"/>
        <w:rPr>
          <w:rFonts w:ascii="Comic Sans MS" w:eastAsia="Comic Sans MS" w:hAnsi="Comic Sans MS" w:cs="Comic Sans MS"/>
          <w:color w:val="0070C0"/>
          <w:sz w:val="28"/>
          <w:szCs w:val="28"/>
        </w:rPr>
      </w:pPr>
      <w:r>
        <w:rPr>
          <w:rFonts w:ascii="Comic Sans MS" w:eastAsia="Comic Sans MS" w:hAnsi="Comic Sans MS" w:cs="Comic Sans MS"/>
          <w:color w:val="000000"/>
          <w:sz w:val="28"/>
          <w:szCs w:val="28"/>
        </w:rPr>
        <w:t>Durée 1h30 Coefficient 4</w:t>
      </w:r>
    </w:p>
    <w:p w14:paraId="213B36D4" w14:textId="77777777" w:rsidR="00576AF9" w:rsidRDefault="00576AF9">
      <w:pPr>
        <w:ind w:right="282"/>
        <w:jc w:val="both"/>
        <w:rPr>
          <w:rFonts w:ascii="Comic Sans MS" w:eastAsia="Comic Sans MS" w:hAnsi="Comic Sans MS" w:cs="Comic Sans MS"/>
        </w:rPr>
      </w:pPr>
    </w:p>
    <w:p w14:paraId="77B33270" w14:textId="77777777" w:rsidR="00576AF9" w:rsidRDefault="00576AF9">
      <w:pPr>
        <w:ind w:right="282"/>
        <w:jc w:val="both"/>
        <w:rPr>
          <w:rFonts w:ascii="Comic Sans MS" w:eastAsia="Comic Sans MS" w:hAnsi="Comic Sans MS" w:cs="Comic Sans MS"/>
        </w:rPr>
      </w:pPr>
    </w:p>
    <w:p w14:paraId="30A2E135" w14:textId="75ACF0C6" w:rsidR="00576AF9" w:rsidRDefault="00294A9A">
      <w:pPr>
        <w:rPr>
          <w:rFonts w:ascii="Comic Sans MS" w:eastAsia="Comic Sans MS" w:hAnsi="Comic Sans MS" w:cs="Comic Sans MS"/>
          <w:sz w:val="21"/>
          <w:szCs w:val="21"/>
          <w:u w:val="single"/>
        </w:rPr>
      </w:pPr>
      <w:r>
        <w:rPr>
          <w:rFonts w:ascii="Comic Sans MS" w:eastAsia="Comic Sans MS" w:hAnsi="Comic Sans MS" w:cs="Comic Sans MS"/>
          <w:b/>
          <w:sz w:val="21"/>
          <w:szCs w:val="21"/>
          <w:u w:val="single"/>
        </w:rPr>
        <w:t>Modèles de décompression (</w:t>
      </w:r>
      <w:r w:rsidR="00741120">
        <w:rPr>
          <w:rFonts w:ascii="Comic Sans MS" w:eastAsia="Comic Sans MS" w:hAnsi="Comic Sans MS" w:cs="Comic Sans MS"/>
          <w:b/>
          <w:sz w:val="21"/>
          <w:szCs w:val="21"/>
          <w:u w:val="single"/>
        </w:rPr>
        <w:t>5</w:t>
      </w:r>
      <w:r>
        <w:rPr>
          <w:rFonts w:ascii="Comic Sans MS" w:eastAsia="Comic Sans MS" w:hAnsi="Comic Sans MS" w:cs="Comic Sans MS"/>
          <w:b/>
          <w:sz w:val="21"/>
          <w:szCs w:val="21"/>
          <w:u w:val="single"/>
        </w:rPr>
        <w:t xml:space="preserve"> points) :</w:t>
      </w:r>
    </w:p>
    <w:p w14:paraId="73A68518" w14:textId="77777777" w:rsidR="00576AF9" w:rsidRDefault="00576AF9">
      <w:pPr>
        <w:rPr>
          <w:rFonts w:ascii="Comic Sans MS" w:eastAsia="Comic Sans MS" w:hAnsi="Comic Sans MS" w:cs="Comic Sans MS"/>
          <w:sz w:val="16"/>
          <w:szCs w:val="16"/>
          <w:u w:val="single"/>
        </w:rPr>
      </w:pPr>
    </w:p>
    <w:p w14:paraId="564CD790" w14:textId="77777777" w:rsidR="00576AF9" w:rsidRDefault="00294A9A">
      <w:pPr>
        <w:numPr>
          <w:ilvl w:val="0"/>
          <w:numId w:val="7"/>
        </w:numPr>
        <w:pBdr>
          <w:top w:val="nil"/>
          <w:left w:val="nil"/>
          <w:bottom w:val="nil"/>
          <w:right w:val="nil"/>
          <w:between w:val="nil"/>
        </w:pBdr>
        <w:spacing w:line="276" w:lineRule="auto"/>
        <w:ind w:left="426"/>
        <w:rPr>
          <w:rFonts w:ascii="Comic Sans MS" w:eastAsia="Comic Sans MS" w:hAnsi="Comic Sans MS" w:cs="Comic Sans MS"/>
          <w:color w:val="000000"/>
          <w:sz w:val="21"/>
          <w:szCs w:val="21"/>
        </w:rPr>
      </w:pPr>
      <w:r>
        <w:rPr>
          <w:rFonts w:ascii="Comic Sans MS" w:eastAsia="Comic Sans MS" w:hAnsi="Comic Sans MS" w:cs="Comic Sans MS"/>
          <w:color w:val="000000"/>
          <w:sz w:val="21"/>
          <w:szCs w:val="21"/>
        </w:rPr>
        <w:t>A quoi correspondent les M-Values ? (1.5 point)</w:t>
      </w:r>
    </w:p>
    <w:p w14:paraId="5CF6943D" w14:textId="77777777" w:rsidR="00576AF9" w:rsidRDefault="00294A9A">
      <w:pPr>
        <w:numPr>
          <w:ilvl w:val="0"/>
          <w:numId w:val="7"/>
        </w:numPr>
        <w:pBdr>
          <w:top w:val="nil"/>
          <w:left w:val="nil"/>
          <w:bottom w:val="nil"/>
          <w:right w:val="nil"/>
          <w:between w:val="nil"/>
        </w:pBdr>
        <w:spacing w:line="276" w:lineRule="auto"/>
        <w:ind w:left="426"/>
        <w:rPr>
          <w:rFonts w:ascii="Comic Sans MS" w:eastAsia="Comic Sans MS" w:hAnsi="Comic Sans MS" w:cs="Comic Sans MS"/>
          <w:color w:val="000000"/>
          <w:sz w:val="21"/>
          <w:szCs w:val="21"/>
        </w:rPr>
      </w:pPr>
      <w:r>
        <w:rPr>
          <w:rFonts w:ascii="Comic Sans MS" w:eastAsia="Comic Sans MS" w:hAnsi="Comic Sans MS" w:cs="Comic Sans MS"/>
          <w:color w:val="000000"/>
          <w:sz w:val="21"/>
          <w:szCs w:val="21"/>
        </w:rPr>
        <w:t>En vous inspirant de la question précédente, faites le lien entre M-values et GF (1 point)</w:t>
      </w:r>
    </w:p>
    <w:p w14:paraId="190E610C" w14:textId="77777777" w:rsidR="00493C3D" w:rsidRDefault="00493C3D" w:rsidP="00493C3D">
      <w:pPr>
        <w:numPr>
          <w:ilvl w:val="0"/>
          <w:numId w:val="7"/>
        </w:numPr>
        <w:pBdr>
          <w:top w:val="nil"/>
          <w:left w:val="nil"/>
          <w:bottom w:val="nil"/>
          <w:right w:val="nil"/>
          <w:between w:val="nil"/>
        </w:pBdr>
        <w:spacing w:line="276" w:lineRule="auto"/>
        <w:ind w:left="426"/>
        <w:rPr>
          <w:rFonts w:ascii="Comic Sans MS" w:eastAsia="Comic Sans MS" w:hAnsi="Comic Sans MS" w:cs="Comic Sans MS"/>
          <w:color w:val="000000"/>
          <w:sz w:val="21"/>
          <w:szCs w:val="21"/>
        </w:rPr>
      </w:pPr>
      <w:bookmarkStart w:id="0" w:name="_gjdgxs" w:colFirst="0" w:colLast="0"/>
      <w:bookmarkEnd w:id="0"/>
      <w:r>
        <w:rPr>
          <w:rFonts w:ascii="Comic Sans MS" w:eastAsia="Comic Sans MS" w:hAnsi="Comic Sans MS" w:cs="Comic Sans MS"/>
          <w:color w:val="000000"/>
          <w:sz w:val="21"/>
          <w:szCs w:val="21"/>
        </w:rPr>
        <w:t xml:space="preserve">Décrivez l’influence </w:t>
      </w:r>
      <w:proofErr w:type="gramStart"/>
      <w:r>
        <w:rPr>
          <w:rFonts w:ascii="Comic Sans MS" w:eastAsia="Comic Sans MS" w:hAnsi="Comic Sans MS" w:cs="Comic Sans MS"/>
          <w:color w:val="000000"/>
          <w:sz w:val="21"/>
          <w:szCs w:val="21"/>
        </w:rPr>
        <w:t>des  </w:t>
      </w:r>
      <w:r w:rsidRPr="00066E60">
        <w:rPr>
          <w:rFonts w:ascii="Comic Sans MS" w:eastAsia="Comic Sans MS" w:hAnsi="Comic Sans MS" w:cs="Comic Sans MS"/>
          <w:i/>
          <w:iCs/>
          <w:color w:val="000000"/>
          <w:sz w:val="21"/>
          <w:szCs w:val="21"/>
        </w:rPr>
        <w:t>Gradient</w:t>
      </w:r>
      <w:proofErr w:type="gramEnd"/>
      <w:r>
        <w:rPr>
          <w:rFonts w:ascii="Comic Sans MS" w:eastAsia="Comic Sans MS" w:hAnsi="Comic Sans MS" w:cs="Comic Sans MS"/>
          <w:i/>
          <w:iCs/>
          <w:color w:val="000000"/>
          <w:sz w:val="21"/>
          <w:szCs w:val="21"/>
        </w:rPr>
        <w:t xml:space="preserve"> </w:t>
      </w:r>
      <w:proofErr w:type="spellStart"/>
      <w:r w:rsidRPr="00066E60">
        <w:rPr>
          <w:rFonts w:ascii="Comic Sans MS" w:eastAsia="Comic Sans MS" w:hAnsi="Comic Sans MS" w:cs="Comic Sans MS"/>
          <w:i/>
          <w:iCs/>
          <w:color w:val="000000"/>
          <w:sz w:val="21"/>
          <w:szCs w:val="21"/>
        </w:rPr>
        <w:t>Factors</w:t>
      </w:r>
      <w:proofErr w:type="spellEnd"/>
      <w:r>
        <w:rPr>
          <w:rFonts w:ascii="Comic Sans MS" w:eastAsia="Comic Sans MS" w:hAnsi="Comic Sans MS" w:cs="Comic Sans MS"/>
          <w:i/>
          <w:iCs/>
          <w:color w:val="000000"/>
          <w:sz w:val="21"/>
          <w:szCs w:val="21"/>
        </w:rPr>
        <w:t xml:space="preserve"> </w:t>
      </w:r>
      <w:r w:rsidRPr="000B3959">
        <w:rPr>
          <w:rFonts w:ascii="Comic Sans MS" w:eastAsia="Comic Sans MS" w:hAnsi="Comic Sans MS" w:cs="Comic Sans MS"/>
          <w:color w:val="000000"/>
          <w:sz w:val="21"/>
          <w:szCs w:val="21"/>
        </w:rPr>
        <w:t>sur le profil de désaturation</w:t>
      </w:r>
      <w:r>
        <w:rPr>
          <w:rFonts w:ascii="Comic Sans MS" w:eastAsia="Comic Sans MS" w:hAnsi="Comic Sans MS" w:cs="Comic Sans MS"/>
          <w:i/>
          <w:iCs/>
          <w:color w:val="000000"/>
          <w:sz w:val="21"/>
          <w:szCs w:val="21"/>
        </w:rPr>
        <w:t xml:space="preserve"> </w:t>
      </w:r>
      <w:r>
        <w:rPr>
          <w:rFonts w:ascii="Comic Sans MS" w:eastAsia="Comic Sans MS" w:hAnsi="Comic Sans MS" w:cs="Comic Sans MS"/>
          <w:color w:val="000000"/>
          <w:sz w:val="21"/>
          <w:szCs w:val="21"/>
        </w:rPr>
        <w:t>? (1.5 point)</w:t>
      </w:r>
    </w:p>
    <w:p w14:paraId="2E763F51" w14:textId="74FCF964" w:rsidR="00576AF9" w:rsidRDefault="00493C3D">
      <w:pPr>
        <w:numPr>
          <w:ilvl w:val="0"/>
          <w:numId w:val="7"/>
        </w:numPr>
        <w:pBdr>
          <w:top w:val="nil"/>
          <w:left w:val="nil"/>
          <w:bottom w:val="nil"/>
          <w:right w:val="nil"/>
          <w:between w:val="nil"/>
        </w:pBdr>
        <w:spacing w:line="276" w:lineRule="auto"/>
        <w:ind w:left="426" w:hanging="357"/>
        <w:rPr>
          <w:rFonts w:ascii="Comic Sans MS" w:eastAsia="Comic Sans MS" w:hAnsi="Comic Sans MS" w:cs="Comic Sans MS"/>
          <w:color w:val="000000"/>
          <w:sz w:val="21"/>
          <w:szCs w:val="21"/>
        </w:rPr>
      </w:pPr>
      <w:r>
        <w:rPr>
          <w:rFonts w:ascii="Comic Sans MS" w:eastAsia="Comic Sans MS" w:hAnsi="Comic Sans MS" w:cs="Comic Sans MS"/>
          <w:color w:val="000000"/>
          <w:sz w:val="21"/>
          <w:szCs w:val="21"/>
        </w:rPr>
        <w:t xml:space="preserve">Pour quels types de plongées ces </w:t>
      </w:r>
      <w:r w:rsidRPr="00066E60">
        <w:rPr>
          <w:rFonts w:ascii="Comic Sans MS" w:eastAsia="Comic Sans MS" w:hAnsi="Comic Sans MS" w:cs="Comic Sans MS"/>
          <w:i/>
          <w:iCs/>
          <w:color w:val="000000"/>
          <w:sz w:val="21"/>
          <w:szCs w:val="21"/>
        </w:rPr>
        <w:t>Gradient</w:t>
      </w:r>
      <w:r>
        <w:rPr>
          <w:rFonts w:ascii="Comic Sans MS" w:eastAsia="Comic Sans MS" w:hAnsi="Comic Sans MS" w:cs="Comic Sans MS"/>
          <w:i/>
          <w:iCs/>
          <w:color w:val="000000"/>
          <w:sz w:val="21"/>
          <w:szCs w:val="21"/>
        </w:rPr>
        <w:t xml:space="preserve"> </w:t>
      </w:r>
      <w:proofErr w:type="spellStart"/>
      <w:proofErr w:type="gramStart"/>
      <w:r w:rsidRPr="00066E60">
        <w:rPr>
          <w:rFonts w:ascii="Comic Sans MS" w:eastAsia="Comic Sans MS" w:hAnsi="Comic Sans MS" w:cs="Comic Sans MS"/>
          <w:i/>
          <w:iCs/>
          <w:color w:val="000000"/>
          <w:sz w:val="21"/>
          <w:szCs w:val="21"/>
        </w:rPr>
        <w:t>Factors</w:t>
      </w:r>
      <w:proofErr w:type="spellEnd"/>
      <w:r>
        <w:rPr>
          <w:rFonts w:ascii="Comic Sans MS" w:eastAsia="Comic Sans MS" w:hAnsi="Comic Sans MS" w:cs="Comic Sans MS"/>
          <w:color w:val="000000"/>
          <w:sz w:val="21"/>
          <w:szCs w:val="21"/>
        </w:rPr>
        <w:t xml:space="preserve">  sont</w:t>
      </w:r>
      <w:proofErr w:type="gramEnd"/>
      <w:r>
        <w:rPr>
          <w:rFonts w:ascii="Comic Sans MS" w:eastAsia="Comic Sans MS" w:hAnsi="Comic Sans MS" w:cs="Comic Sans MS"/>
          <w:color w:val="000000"/>
          <w:sz w:val="21"/>
          <w:szCs w:val="21"/>
        </w:rPr>
        <w:t>-ils particulièrement utiles ? (1 point)</w:t>
      </w:r>
    </w:p>
    <w:p w14:paraId="6C285B04" w14:textId="77777777" w:rsidR="00576AF9" w:rsidRDefault="00576AF9">
      <w:pPr>
        <w:rPr>
          <w:rFonts w:ascii="Comic Sans MS" w:eastAsia="Comic Sans MS" w:hAnsi="Comic Sans MS" w:cs="Comic Sans MS"/>
        </w:rPr>
      </w:pPr>
    </w:p>
    <w:p w14:paraId="6338AA27" w14:textId="77777777" w:rsidR="00576AF9" w:rsidRDefault="00576AF9">
      <w:pPr>
        <w:rPr>
          <w:rFonts w:ascii="Comic Sans MS" w:eastAsia="Comic Sans MS" w:hAnsi="Comic Sans MS" w:cs="Comic Sans MS"/>
        </w:rPr>
      </w:pPr>
    </w:p>
    <w:p w14:paraId="0FE48432" w14:textId="77777777" w:rsidR="00576AF9" w:rsidRDefault="00294A9A">
      <w:pPr>
        <w:rPr>
          <w:rFonts w:ascii="Comic Sans MS" w:eastAsia="Comic Sans MS" w:hAnsi="Comic Sans MS" w:cs="Comic Sans MS"/>
          <w:sz w:val="21"/>
          <w:szCs w:val="21"/>
        </w:rPr>
      </w:pPr>
      <w:r>
        <w:rPr>
          <w:rFonts w:ascii="Comic Sans MS" w:eastAsia="Comic Sans MS" w:hAnsi="Comic Sans MS" w:cs="Comic Sans MS"/>
          <w:b/>
          <w:sz w:val="21"/>
          <w:szCs w:val="21"/>
          <w:u w:val="single"/>
        </w:rPr>
        <w:t>Enseignement des tables (3 points) :</w:t>
      </w:r>
    </w:p>
    <w:p w14:paraId="4CB02677" w14:textId="77777777" w:rsidR="00576AF9" w:rsidRDefault="00576AF9">
      <w:pPr>
        <w:rPr>
          <w:rFonts w:ascii="Comic Sans MS" w:eastAsia="Comic Sans MS" w:hAnsi="Comic Sans MS" w:cs="Comic Sans MS"/>
          <w:sz w:val="16"/>
          <w:szCs w:val="16"/>
        </w:rPr>
      </w:pPr>
    </w:p>
    <w:p w14:paraId="1CC074D4" w14:textId="77777777" w:rsidR="00576AF9" w:rsidRDefault="00294A9A">
      <w:pPr>
        <w:rPr>
          <w:rFonts w:ascii="Comic Sans MS" w:eastAsia="Comic Sans MS" w:hAnsi="Comic Sans MS" w:cs="Comic Sans MS"/>
          <w:sz w:val="21"/>
          <w:szCs w:val="21"/>
        </w:rPr>
      </w:pPr>
      <w:r>
        <w:rPr>
          <w:rFonts w:ascii="Comic Sans MS" w:eastAsia="Comic Sans MS" w:hAnsi="Comic Sans MS" w:cs="Comic Sans MS"/>
          <w:sz w:val="21"/>
          <w:szCs w:val="21"/>
        </w:rPr>
        <w:t>A l'aide de votre expérience en plongée, donnez des justificatifs pratiques permettant d'illustrer comment l'apprentissage de l'utilisation des tables de plongée permet au plongeur en formation N3 une meilleure compréhension du bon comportement du plongeur vis à vis de la désaturation avec ordinateur lors de plongée en autonomie.</w:t>
      </w:r>
    </w:p>
    <w:p w14:paraId="1E4EBB70" w14:textId="77777777" w:rsidR="00576AF9" w:rsidRDefault="00576AF9">
      <w:pPr>
        <w:rPr>
          <w:rFonts w:ascii="Comic Sans MS" w:eastAsia="Comic Sans MS" w:hAnsi="Comic Sans MS" w:cs="Comic Sans MS"/>
        </w:rPr>
      </w:pPr>
    </w:p>
    <w:p w14:paraId="4D798A08" w14:textId="77777777" w:rsidR="00576AF9" w:rsidRDefault="00576AF9">
      <w:pPr>
        <w:rPr>
          <w:rFonts w:ascii="Comic Sans MS" w:eastAsia="Comic Sans MS" w:hAnsi="Comic Sans MS" w:cs="Comic Sans MS"/>
        </w:rPr>
      </w:pPr>
    </w:p>
    <w:p w14:paraId="4AB146A6" w14:textId="77777777" w:rsidR="00576AF9" w:rsidRDefault="00294A9A">
      <w:pPr>
        <w:rPr>
          <w:rFonts w:ascii="Comic Sans MS" w:eastAsia="Comic Sans MS" w:hAnsi="Comic Sans MS" w:cs="Comic Sans MS"/>
          <w:sz w:val="21"/>
          <w:szCs w:val="21"/>
        </w:rPr>
      </w:pPr>
      <w:r>
        <w:rPr>
          <w:rFonts w:ascii="Comic Sans MS" w:eastAsia="Comic Sans MS" w:hAnsi="Comic Sans MS" w:cs="Comic Sans MS"/>
          <w:b/>
          <w:sz w:val="21"/>
          <w:szCs w:val="21"/>
          <w:u w:val="single"/>
        </w:rPr>
        <w:t>Tables : (6 points) :</w:t>
      </w:r>
      <w:r>
        <w:rPr>
          <w:rFonts w:ascii="Comic Sans MS" w:eastAsia="Comic Sans MS" w:hAnsi="Comic Sans MS" w:cs="Comic Sans MS"/>
          <w:b/>
          <w:sz w:val="21"/>
          <w:szCs w:val="21"/>
        </w:rPr>
        <w:t xml:space="preserve"> </w:t>
      </w:r>
    </w:p>
    <w:p w14:paraId="0DF01DCF" w14:textId="77777777" w:rsidR="00576AF9" w:rsidRDefault="00576AF9">
      <w:pPr>
        <w:ind w:right="282"/>
        <w:jc w:val="both"/>
        <w:rPr>
          <w:rFonts w:ascii="Comic Sans MS" w:eastAsia="Comic Sans MS" w:hAnsi="Comic Sans MS" w:cs="Comic Sans MS"/>
          <w:sz w:val="16"/>
          <w:szCs w:val="16"/>
        </w:rPr>
      </w:pPr>
    </w:p>
    <w:p w14:paraId="4FB436F6" w14:textId="77777777" w:rsidR="00576AF9" w:rsidRDefault="00294A9A">
      <w:pPr>
        <w:ind w:right="282"/>
        <w:jc w:val="both"/>
        <w:rPr>
          <w:rFonts w:ascii="Comic Sans MS" w:eastAsia="Comic Sans MS" w:hAnsi="Comic Sans MS" w:cs="Comic Sans MS"/>
          <w:sz w:val="21"/>
          <w:szCs w:val="21"/>
        </w:rPr>
      </w:pPr>
      <w:r>
        <w:rPr>
          <w:rFonts w:ascii="Comic Sans MS" w:eastAsia="Comic Sans MS" w:hAnsi="Comic Sans MS" w:cs="Comic Sans MS"/>
          <w:sz w:val="21"/>
          <w:szCs w:val="21"/>
        </w:rPr>
        <w:t>Une palanquée fait une plongée de 17 min à 49 m le matin. Elle souhaite replonger à 14h sur une profondeur de 33 m, avec une durée de paliers de 15 min maximum et en maximisant leur temps de plongée.</w:t>
      </w:r>
    </w:p>
    <w:p w14:paraId="4FAD4E03" w14:textId="6CF9A560" w:rsidR="00576AF9" w:rsidRDefault="00294A9A">
      <w:pPr>
        <w:numPr>
          <w:ilvl w:val="0"/>
          <w:numId w:val="6"/>
        </w:numPr>
        <w:ind w:left="426" w:right="282"/>
        <w:jc w:val="both"/>
        <w:rPr>
          <w:rFonts w:ascii="Comic Sans MS" w:eastAsia="Comic Sans MS" w:hAnsi="Comic Sans MS" w:cs="Comic Sans MS"/>
          <w:sz w:val="21"/>
          <w:szCs w:val="21"/>
        </w:rPr>
      </w:pPr>
      <w:r>
        <w:rPr>
          <w:rFonts w:ascii="Comic Sans MS" w:eastAsia="Comic Sans MS" w:hAnsi="Comic Sans MS" w:cs="Comic Sans MS"/>
          <w:sz w:val="21"/>
          <w:szCs w:val="21"/>
        </w:rPr>
        <w:t>Sachant que la plongée du matin ne peut commencer avant 8h30, à quelle heure au plus tard se sont-ils immergés ? (</w:t>
      </w:r>
      <w:r w:rsidR="00741120">
        <w:rPr>
          <w:rFonts w:ascii="Comic Sans MS" w:eastAsia="Comic Sans MS" w:hAnsi="Comic Sans MS" w:cs="Comic Sans MS"/>
          <w:sz w:val="21"/>
          <w:szCs w:val="21"/>
        </w:rPr>
        <w:t>3</w:t>
      </w:r>
      <w:r>
        <w:rPr>
          <w:rFonts w:ascii="Comic Sans MS" w:eastAsia="Comic Sans MS" w:hAnsi="Comic Sans MS" w:cs="Comic Sans MS"/>
          <w:sz w:val="21"/>
          <w:szCs w:val="21"/>
        </w:rPr>
        <w:t xml:space="preserve"> points)</w:t>
      </w:r>
    </w:p>
    <w:p w14:paraId="4696B057" w14:textId="7C01922F" w:rsidR="00576AF9" w:rsidRDefault="00294A9A">
      <w:pPr>
        <w:numPr>
          <w:ilvl w:val="0"/>
          <w:numId w:val="6"/>
        </w:numPr>
        <w:ind w:left="426" w:right="282"/>
        <w:jc w:val="both"/>
        <w:rPr>
          <w:rFonts w:ascii="Comic Sans MS" w:eastAsia="Comic Sans MS" w:hAnsi="Comic Sans MS" w:cs="Comic Sans MS"/>
          <w:sz w:val="21"/>
          <w:szCs w:val="21"/>
        </w:rPr>
      </w:pPr>
      <w:r>
        <w:rPr>
          <w:rFonts w:ascii="Comic Sans MS" w:eastAsia="Comic Sans MS" w:hAnsi="Comic Sans MS" w:cs="Comic Sans MS"/>
          <w:sz w:val="21"/>
          <w:szCs w:val="21"/>
        </w:rPr>
        <w:t xml:space="preserve">Quelle durée maximale peuvent-ils planifier pour leur plongée de l’après-midi et à quelle heure </w:t>
      </w:r>
      <w:proofErr w:type="spellStart"/>
      <w:r>
        <w:rPr>
          <w:rFonts w:ascii="Comic Sans MS" w:eastAsia="Comic Sans MS" w:hAnsi="Comic Sans MS" w:cs="Comic Sans MS"/>
          <w:sz w:val="21"/>
          <w:szCs w:val="21"/>
        </w:rPr>
        <w:t>sortiront-ils</w:t>
      </w:r>
      <w:proofErr w:type="spellEnd"/>
      <w:r>
        <w:rPr>
          <w:rFonts w:ascii="Comic Sans MS" w:eastAsia="Comic Sans MS" w:hAnsi="Comic Sans MS" w:cs="Comic Sans MS"/>
          <w:sz w:val="21"/>
          <w:szCs w:val="21"/>
        </w:rPr>
        <w:t xml:space="preserve"> de l’eau ? (1</w:t>
      </w:r>
      <w:r w:rsidR="00741120">
        <w:rPr>
          <w:rFonts w:ascii="Comic Sans MS" w:eastAsia="Comic Sans MS" w:hAnsi="Comic Sans MS" w:cs="Comic Sans MS"/>
          <w:sz w:val="21"/>
          <w:szCs w:val="21"/>
        </w:rPr>
        <w:t>,5</w:t>
      </w:r>
      <w:r>
        <w:rPr>
          <w:rFonts w:ascii="Comic Sans MS" w:eastAsia="Comic Sans MS" w:hAnsi="Comic Sans MS" w:cs="Comic Sans MS"/>
          <w:sz w:val="21"/>
          <w:szCs w:val="21"/>
        </w:rPr>
        <w:t xml:space="preserve"> point)</w:t>
      </w:r>
    </w:p>
    <w:p w14:paraId="1DF7DEFC" w14:textId="5C46D64C" w:rsidR="00576AF9" w:rsidRDefault="00294A9A">
      <w:pPr>
        <w:numPr>
          <w:ilvl w:val="0"/>
          <w:numId w:val="6"/>
        </w:numPr>
        <w:ind w:left="426" w:right="282"/>
        <w:jc w:val="both"/>
        <w:rPr>
          <w:rFonts w:ascii="Comic Sans MS" w:eastAsia="Comic Sans MS" w:hAnsi="Comic Sans MS" w:cs="Comic Sans MS"/>
          <w:sz w:val="21"/>
          <w:szCs w:val="21"/>
        </w:rPr>
      </w:pPr>
      <w:r>
        <w:rPr>
          <w:rFonts w:ascii="Comic Sans MS" w:eastAsia="Comic Sans MS" w:hAnsi="Comic Sans MS" w:cs="Comic Sans MS"/>
          <w:sz w:val="21"/>
          <w:szCs w:val="21"/>
        </w:rPr>
        <w:t xml:space="preserve">Ils ont finalement la possibilité de plonger avec un mélange </w:t>
      </w:r>
      <w:proofErr w:type="spellStart"/>
      <w:r>
        <w:rPr>
          <w:rFonts w:ascii="Comic Sans MS" w:eastAsia="Comic Sans MS" w:hAnsi="Comic Sans MS" w:cs="Comic Sans MS"/>
          <w:sz w:val="21"/>
          <w:szCs w:val="21"/>
        </w:rPr>
        <w:t>nitrox</w:t>
      </w:r>
      <w:proofErr w:type="spellEnd"/>
      <w:r>
        <w:rPr>
          <w:rFonts w:ascii="Comic Sans MS" w:eastAsia="Comic Sans MS" w:hAnsi="Comic Sans MS" w:cs="Comic Sans MS"/>
          <w:sz w:val="21"/>
          <w:szCs w:val="21"/>
        </w:rPr>
        <w:t xml:space="preserve"> l’après-midi, au choix parmi 4 mélanges (28, 32, 36 et 40% O</w:t>
      </w:r>
      <w:r>
        <w:rPr>
          <w:rFonts w:ascii="Comic Sans MS" w:eastAsia="Comic Sans MS" w:hAnsi="Comic Sans MS" w:cs="Comic Sans MS"/>
          <w:sz w:val="21"/>
          <w:szCs w:val="21"/>
          <w:vertAlign w:val="subscript"/>
        </w:rPr>
        <w:t>2</w:t>
      </w:r>
      <w:r>
        <w:rPr>
          <w:rFonts w:ascii="Comic Sans MS" w:eastAsia="Comic Sans MS" w:hAnsi="Comic Sans MS" w:cs="Comic Sans MS"/>
          <w:sz w:val="21"/>
          <w:szCs w:val="21"/>
        </w:rPr>
        <w:t>). Quel mélange doivent-ils choisir ? (1</w:t>
      </w:r>
      <w:r w:rsidR="00741120">
        <w:rPr>
          <w:rFonts w:ascii="Comic Sans MS" w:eastAsia="Comic Sans MS" w:hAnsi="Comic Sans MS" w:cs="Comic Sans MS"/>
          <w:sz w:val="21"/>
          <w:szCs w:val="21"/>
        </w:rPr>
        <w:t>,5</w:t>
      </w:r>
      <w:r>
        <w:rPr>
          <w:rFonts w:ascii="Comic Sans MS" w:eastAsia="Comic Sans MS" w:hAnsi="Comic Sans MS" w:cs="Comic Sans MS"/>
          <w:sz w:val="21"/>
          <w:szCs w:val="21"/>
        </w:rPr>
        <w:t xml:space="preserve"> point)</w:t>
      </w:r>
    </w:p>
    <w:p w14:paraId="2413AC0E" w14:textId="77777777" w:rsidR="00576AF9" w:rsidRDefault="00576AF9">
      <w:pPr>
        <w:ind w:right="282"/>
        <w:jc w:val="both"/>
        <w:rPr>
          <w:rFonts w:ascii="Comic Sans MS" w:eastAsia="Comic Sans MS" w:hAnsi="Comic Sans MS" w:cs="Comic Sans MS"/>
          <w:sz w:val="21"/>
          <w:szCs w:val="21"/>
        </w:rPr>
      </w:pPr>
    </w:p>
    <w:p w14:paraId="21BC5B98" w14:textId="77777777" w:rsidR="00576AF9" w:rsidRDefault="00576AF9">
      <w:pPr>
        <w:ind w:right="282"/>
        <w:jc w:val="both"/>
        <w:rPr>
          <w:rFonts w:ascii="Comic Sans MS" w:eastAsia="Comic Sans MS" w:hAnsi="Comic Sans MS" w:cs="Comic Sans MS"/>
          <w:sz w:val="21"/>
          <w:szCs w:val="21"/>
        </w:rPr>
      </w:pPr>
    </w:p>
    <w:p w14:paraId="5212AD23" w14:textId="77BA06A2" w:rsidR="00576AF9" w:rsidRDefault="00294A9A">
      <w:pPr>
        <w:rPr>
          <w:rFonts w:ascii="Comic Sans MS" w:eastAsia="Comic Sans MS" w:hAnsi="Comic Sans MS" w:cs="Comic Sans MS"/>
          <w:sz w:val="21"/>
          <w:szCs w:val="21"/>
          <w:u w:val="single"/>
        </w:rPr>
      </w:pPr>
      <w:r>
        <w:rPr>
          <w:rFonts w:ascii="Comic Sans MS" w:eastAsia="Comic Sans MS" w:hAnsi="Comic Sans MS" w:cs="Comic Sans MS"/>
          <w:b/>
          <w:sz w:val="21"/>
          <w:szCs w:val="21"/>
          <w:u w:val="single"/>
        </w:rPr>
        <w:t xml:space="preserve">Physiopathologie de la </w:t>
      </w:r>
      <w:proofErr w:type="gramStart"/>
      <w:r>
        <w:rPr>
          <w:rFonts w:ascii="Comic Sans MS" w:eastAsia="Comic Sans MS" w:hAnsi="Comic Sans MS" w:cs="Comic Sans MS"/>
          <w:b/>
          <w:sz w:val="21"/>
          <w:szCs w:val="21"/>
          <w:u w:val="single"/>
        </w:rPr>
        <w:t>désaturation  (</w:t>
      </w:r>
      <w:proofErr w:type="gramEnd"/>
      <w:r w:rsidR="00B6056C">
        <w:rPr>
          <w:rFonts w:ascii="Comic Sans MS" w:eastAsia="Comic Sans MS" w:hAnsi="Comic Sans MS" w:cs="Comic Sans MS"/>
          <w:b/>
          <w:sz w:val="21"/>
          <w:szCs w:val="21"/>
          <w:u w:val="single"/>
        </w:rPr>
        <w:t>6</w:t>
      </w:r>
      <w:r>
        <w:rPr>
          <w:rFonts w:ascii="Comic Sans MS" w:eastAsia="Comic Sans MS" w:hAnsi="Comic Sans MS" w:cs="Comic Sans MS"/>
          <w:b/>
          <w:sz w:val="21"/>
          <w:szCs w:val="21"/>
          <w:u w:val="single"/>
        </w:rPr>
        <w:t xml:space="preserve"> points) :</w:t>
      </w:r>
    </w:p>
    <w:p w14:paraId="3188E62A" w14:textId="77777777" w:rsidR="00576AF9" w:rsidRDefault="00576AF9">
      <w:pPr>
        <w:rPr>
          <w:rFonts w:ascii="Comic Sans MS" w:eastAsia="Comic Sans MS" w:hAnsi="Comic Sans MS" w:cs="Comic Sans MS"/>
          <w:sz w:val="16"/>
          <w:szCs w:val="16"/>
          <w:u w:val="single"/>
        </w:rPr>
      </w:pPr>
    </w:p>
    <w:p w14:paraId="6BF2B9EA" w14:textId="726D40B9" w:rsidR="00576AF9" w:rsidRDefault="00294A9A">
      <w:pPr>
        <w:numPr>
          <w:ilvl w:val="0"/>
          <w:numId w:val="2"/>
        </w:numPr>
        <w:pBdr>
          <w:top w:val="nil"/>
          <w:left w:val="nil"/>
          <w:bottom w:val="nil"/>
          <w:right w:val="nil"/>
          <w:between w:val="nil"/>
        </w:pBdr>
        <w:spacing w:line="276" w:lineRule="auto"/>
        <w:rPr>
          <w:rFonts w:ascii="Comic Sans MS" w:eastAsia="Comic Sans MS" w:hAnsi="Comic Sans MS" w:cs="Comic Sans MS"/>
          <w:color w:val="000000"/>
          <w:sz w:val="21"/>
          <w:szCs w:val="21"/>
        </w:rPr>
      </w:pPr>
      <w:r>
        <w:rPr>
          <w:rFonts w:ascii="Comic Sans MS" w:eastAsia="Comic Sans MS" w:hAnsi="Comic Sans MS" w:cs="Comic Sans MS"/>
          <w:color w:val="000000"/>
          <w:sz w:val="21"/>
          <w:szCs w:val="21"/>
        </w:rPr>
        <w:t>Qu’est-ce qu’un shunt droite-gauche ? (</w:t>
      </w:r>
      <w:r w:rsidR="00B6056C">
        <w:rPr>
          <w:rFonts w:ascii="Comic Sans MS" w:eastAsia="Comic Sans MS" w:hAnsi="Comic Sans MS" w:cs="Comic Sans MS"/>
          <w:color w:val="000000"/>
          <w:sz w:val="21"/>
          <w:szCs w:val="21"/>
        </w:rPr>
        <w:t>2</w:t>
      </w:r>
      <w:r>
        <w:rPr>
          <w:rFonts w:ascii="Comic Sans MS" w:eastAsia="Comic Sans MS" w:hAnsi="Comic Sans MS" w:cs="Comic Sans MS"/>
          <w:color w:val="000000"/>
          <w:sz w:val="21"/>
          <w:szCs w:val="21"/>
        </w:rPr>
        <w:t xml:space="preserve"> point</w:t>
      </w:r>
      <w:r w:rsidR="00B6056C">
        <w:rPr>
          <w:rFonts w:ascii="Comic Sans MS" w:eastAsia="Comic Sans MS" w:hAnsi="Comic Sans MS" w:cs="Comic Sans MS"/>
          <w:color w:val="000000"/>
          <w:sz w:val="21"/>
          <w:szCs w:val="21"/>
        </w:rPr>
        <w:t>s</w:t>
      </w:r>
      <w:r>
        <w:rPr>
          <w:rFonts w:ascii="Comic Sans MS" w:eastAsia="Comic Sans MS" w:hAnsi="Comic Sans MS" w:cs="Comic Sans MS"/>
          <w:color w:val="000000"/>
          <w:sz w:val="21"/>
          <w:szCs w:val="21"/>
        </w:rPr>
        <w:t>)</w:t>
      </w:r>
    </w:p>
    <w:p w14:paraId="5869C540" w14:textId="37835C9D" w:rsidR="009E64F1" w:rsidRPr="009E64F1" w:rsidRDefault="009E64F1" w:rsidP="009E64F1">
      <w:pPr>
        <w:numPr>
          <w:ilvl w:val="0"/>
          <w:numId w:val="2"/>
        </w:numPr>
        <w:pBdr>
          <w:top w:val="nil"/>
          <w:left w:val="nil"/>
          <w:bottom w:val="nil"/>
          <w:right w:val="nil"/>
          <w:between w:val="nil"/>
        </w:pBdr>
        <w:spacing w:line="276" w:lineRule="auto"/>
        <w:ind w:left="714" w:hanging="357"/>
        <w:rPr>
          <w:rFonts w:ascii="Comic Sans MS" w:eastAsia="Comic Sans MS" w:hAnsi="Comic Sans MS" w:cs="Comic Sans MS"/>
          <w:color w:val="000000"/>
          <w:sz w:val="24"/>
          <w:szCs w:val="24"/>
        </w:rPr>
      </w:pPr>
      <w:r>
        <w:rPr>
          <w:rFonts w:ascii="Comic Sans MS" w:eastAsia="Comic Sans MS" w:hAnsi="Comic Sans MS" w:cs="Comic Sans MS"/>
          <w:color w:val="000000"/>
          <w:sz w:val="21"/>
          <w:szCs w:val="21"/>
        </w:rPr>
        <w:t>En quoi les efforts en plongée peuvent-ils favoriser l’accident de décompression (</w:t>
      </w:r>
      <w:r w:rsidRPr="00B6056C">
        <w:rPr>
          <w:rFonts w:ascii="Comic Sans MS" w:eastAsia="Comic Sans MS" w:hAnsi="Comic Sans MS" w:cs="Comic Sans MS"/>
          <w:color w:val="000000"/>
          <w:sz w:val="21"/>
          <w:szCs w:val="21"/>
        </w:rPr>
        <w:t>2 points)</w:t>
      </w:r>
      <w:r w:rsidRPr="00B6056C">
        <w:rPr>
          <w:rFonts w:ascii="Comic Sans MS" w:eastAsia="Comic Sans MS" w:hAnsi="Comic Sans MS" w:cs="Comic Sans MS"/>
          <w:color w:val="000000"/>
          <w:sz w:val="24"/>
          <w:szCs w:val="24"/>
        </w:rPr>
        <w:t xml:space="preserve"> </w:t>
      </w:r>
    </w:p>
    <w:p w14:paraId="59D32BFC" w14:textId="5411C9D9" w:rsidR="00576AF9" w:rsidRDefault="00294A9A">
      <w:pPr>
        <w:numPr>
          <w:ilvl w:val="0"/>
          <w:numId w:val="2"/>
        </w:numPr>
        <w:pBdr>
          <w:top w:val="nil"/>
          <w:left w:val="nil"/>
          <w:bottom w:val="nil"/>
          <w:right w:val="nil"/>
          <w:between w:val="nil"/>
        </w:pBdr>
        <w:spacing w:line="276" w:lineRule="auto"/>
        <w:ind w:left="714" w:hanging="357"/>
        <w:rPr>
          <w:rFonts w:ascii="Comic Sans MS" w:eastAsia="Comic Sans MS" w:hAnsi="Comic Sans MS" w:cs="Comic Sans MS"/>
          <w:color w:val="000000"/>
          <w:sz w:val="21"/>
          <w:szCs w:val="21"/>
        </w:rPr>
      </w:pPr>
      <w:r>
        <w:rPr>
          <w:rFonts w:ascii="Comic Sans MS" w:eastAsia="Comic Sans MS" w:hAnsi="Comic Sans MS" w:cs="Comic Sans MS"/>
          <w:color w:val="000000"/>
          <w:sz w:val="21"/>
          <w:szCs w:val="21"/>
        </w:rPr>
        <w:t xml:space="preserve">En quoi la </w:t>
      </w:r>
      <w:r w:rsidR="003342AF">
        <w:rPr>
          <w:rFonts w:ascii="Comic Sans MS" w:eastAsia="Comic Sans MS" w:hAnsi="Comic Sans MS" w:cs="Comic Sans MS"/>
          <w:color w:val="000000"/>
          <w:sz w:val="21"/>
          <w:szCs w:val="21"/>
        </w:rPr>
        <w:t xml:space="preserve">manière de </w:t>
      </w:r>
      <w:r>
        <w:rPr>
          <w:rFonts w:ascii="Comic Sans MS" w:eastAsia="Comic Sans MS" w:hAnsi="Comic Sans MS" w:cs="Comic Sans MS"/>
          <w:color w:val="000000"/>
          <w:sz w:val="21"/>
          <w:szCs w:val="21"/>
        </w:rPr>
        <w:t>sorti</w:t>
      </w:r>
      <w:r w:rsidR="003342AF">
        <w:rPr>
          <w:rFonts w:ascii="Comic Sans MS" w:eastAsia="Comic Sans MS" w:hAnsi="Comic Sans MS" w:cs="Comic Sans MS"/>
          <w:color w:val="000000"/>
          <w:sz w:val="21"/>
          <w:szCs w:val="21"/>
        </w:rPr>
        <w:t>r</w:t>
      </w:r>
      <w:r>
        <w:rPr>
          <w:rFonts w:ascii="Comic Sans MS" w:eastAsia="Comic Sans MS" w:hAnsi="Comic Sans MS" w:cs="Comic Sans MS"/>
          <w:color w:val="000000"/>
          <w:sz w:val="21"/>
          <w:szCs w:val="21"/>
        </w:rPr>
        <w:t xml:space="preserve"> de l’eau, après une plongée, peut-elle influencer la survenue d’ADD, notamment en présence d'un FOP ? (</w:t>
      </w:r>
      <w:r w:rsidR="00B6056C">
        <w:rPr>
          <w:rFonts w:ascii="Comic Sans MS" w:eastAsia="Comic Sans MS" w:hAnsi="Comic Sans MS" w:cs="Comic Sans MS"/>
          <w:color w:val="000000"/>
          <w:sz w:val="21"/>
          <w:szCs w:val="21"/>
        </w:rPr>
        <w:t>2</w:t>
      </w:r>
      <w:r>
        <w:rPr>
          <w:rFonts w:ascii="Comic Sans MS" w:eastAsia="Comic Sans MS" w:hAnsi="Comic Sans MS" w:cs="Comic Sans MS"/>
          <w:color w:val="000000"/>
          <w:sz w:val="21"/>
          <w:szCs w:val="21"/>
        </w:rPr>
        <w:t xml:space="preserve"> point</w:t>
      </w:r>
      <w:r w:rsidR="00B6056C">
        <w:rPr>
          <w:rFonts w:ascii="Comic Sans MS" w:eastAsia="Comic Sans MS" w:hAnsi="Comic Sans MS" w:cs="Comic Sans MS"/>
          <w:color w:val="000000"/>
          <w:sz w:val="21"/>
          <w:szCs w:val="21"/>
        </w:rPr>
        <w:t>s</w:t>
      </w:r>
      <w:r>
        <w:rPr>
          <w:rFonts w:ascii="Comic Sans MS" w:eastAsia="Comic Sans MS" w:hAnsi="Comic Sans MS" w:cs="Comic Sans MS"/>
          <w:color w:val="000000"/>
          <w:sz w:val="21"/>
          <w:szCs w:val="21"/>
        </w:rPr>
        <w:t>)</w:t>
      </w:r>
    </w:p>
    <w:p w14:paraId="0394A56A" w14:textId="77777777" w:rsidR="00576AF9" w:rsidRDefault="00576AF9">
      <w:pPr>
        <w:pBdr>
          <w:top w:val="nil"/>
          <w:left w:val="nil"/>
          <w:bottom w:val="nil"/>
          <w:right w:val="nil"/>
          <w:between w:val="nil"/>
        </w:pBdr>
        <w:spacing w:line="276" w:lineRule="auto"/>
        <w:ind w:left="357"/>
        <w:rPr>
          <w:rFonts w:ascii="Comic Sans MS" w:eastAsia="Comic Sans MS" w:hAnsi="Comic Sans MS" w:cs="Comic Sans MS"/>
          <w:color w:val="000000"/>
          <w:sz w:val="21"/>
          <w:szCs w:val="21"/>
        </w:rPr>
      </w:pPr>
    </w:p>
    <w:p w14:paraId="789A8D93" w14:textId="4584B5CC" w:rsidR="009E64F1" w:rsidRDefault="009E64F1">
      <w:pPr>
        <w:rPr>
          <w:rFonts w:ascii="Comic Sans MS" w:eastAsia="Comic Sans MS" w:hAnsi="Comic Sans MS" w:cs="Comic Sans MS"/>
          <w:color w:val="000000"/>
        </w:rPr>
      </w:pPr>
      <w:r>
        <w:rPr>
          <w:rFonts w:ascii="Comic Sans MS" w:eastAsia="Comic Sans MS" w:hAnsi="Comic Sans MS" w:cs="Comic Sans MS"/>
          <w:color w:val="000000"/>
        </w:rPr>
        <w:br w:type="page"/>
      </w:r>
    </w:p>
    <w:p w14:paraId="0F3F26E2" w14:textId="77777777" w:rsidR="00576AF9" w:rsidRDefault="00576AF9">
      <w:pPr>
        <w:pBdr>
          <w:top w:val="nil"/>
          <w:left w:val="nil"/>
          <w:bottom w:val="nil"/>
          <w:right w:val="nil"/>
          <w:between w:val="nil"/>
        </w:pBdr>
        <w:spacing w:line="276" w:lineRule="auto"/>
        <w:rPr>
          <w:rFonts w:ascii="Comic Sans MS" w:eastAsia="Comic Sans MS" w:hAnsi="Comic Sans MS" w:cs="Comic Sans MS"/>
          <w:color w:val="000000"/>
        </w:rPr>
      </w:pPr>
    </w:p>
    <w:p w14:paraId="5C3637D6" w14:textId="77777777" w:rsidR="00576AF9" w:rsidRDefault="00294A9A">
      <w:pPr>
        <w:pBdr>
          <w:top w:val="nil"/>
          <w:left w:val="nil"/>
          <w:bottom w:val="nil"/>
          <w:right w:val="nil"/>
          <w:between w:val="nil"/>
        </w:pBdr>
        <w:spacing w:line="276" w:lineRule="auto"/>
        <w:ind w:left="357"/>
        <w:jc w:val="center"/>
        <w:rPr>
          <w:rFonts w:ascii="Comic Sans MS" w:eastAsia="Comic Sans MS" w:hAnsi="Comic Sans MS" w:cs="Comic Sans MS"/>
          <w:color w:val="000000"/>
          <w:sz w:val="22"/>
          <w:szCs w:val="22"/>
        </w:rPr>
      </w:pPr>
      <w:r>
        <w:rPr>
          <w:rFonts w:ascii="Comic Sans MS" w:eastAsia="Comic Sans MS" w:hAnsi="Comic Sans MS" w:cs="Comic Sans MS"/>
          <w:color w:val="000000"/>
          <w:sz w:val="32"/>
          <w:szCs w:val="32"/>
        </w:rPr>
        <w:t>Référentiel de correction</w:t>
      </w:r>
    </w:p>
    <w:p w14:paraId="2708FB43" w14:textId="77777777" w:rsidR="00576AF9" w:rsidRDefault="00576AF9">
      <w:pPr>
        <w:ind w:right="282"/>
        <w:rPr>
          <w:rFonts w:ascii="Comic Sans MS" w:eastAsia="Comic Sans MS" w:hAnsi="Comic Sans MS" w:cs="Comic Sans MS"/>
          <w:sz w:val="18"/>
          <w:szCs w:val="18"/>
        </w:rPr>
      </w:pPr>
    </w:p>
    <w:p w14:paraId="1E9C101C" w14:textId="59D26C8E" w:rsidR="00576AF9" w:rsidRDefault="00294A9A">
      <w:pPr>
        <w:rPr>
          <w:rFonts w:ascii="Comic Sans MS" w:eastAsia="Comic Sans MS" w:hAnsi="Comic Sans MS" w:cs="Comic Sans MS"/>
          <w:sz w:val="22"/>
          <w:szCs w:val="22"/>
        </w:rPr>
      </w:pPr>
      <w:r>
        <w:rPr>
          <w:rFonts w:ascii="Comic Sans MS" w:eastAsia="Comic Sans MS" w:hAnsi="Comic Sans MS" w:cs="Comic Sans MS"/>
          <w:b/>
          <w:sz w:val="22"/>
          <w:szCs w:val="22"/>
          <w:u w:val="single"/>
        </w:rPr>
        <w:t>Modèles de décompression (</w:t>
      </w:r>
      <w:r w:rsidR="008E514F">
        <w:rPr>
          <w:rFonts w:ascii="Comic Sans MS" w:eastAsia="Comic Sans MS" w:hAnsi="Comic Sans MS" w:cs="Comic Sans MS"/>
          <w:b/>
          <w:sz w:val="22"/>
          <w:szCs w:val="22"/>
          <w:u w:val="single"/>
        </w:rPr>
        <w:t>5</w:t>
      </w:r>
      <w:r>
        <w:rPr>
          <w:rFonts w:ascii="Comic Sans MS" w:eastAsia="Comic Sans MS" w:hAnsi="Comic Sans MS" w:cs="Comic Sans MS"/>
          <w:b/>
          <w:sz w:val="22"/>
          <w:szCs w:val="22"/>
          <w:u w:val="single"/>
        </w:rPr>
        <w:t xml:space="preserve">points) : </w:t>
      </w:r>
    </w:p>
    <w:p w14:paraId="6422C2AF" w14:textId="77777777" w:rsidR="00576AF9" w:rsidRDefault="00576AF9">
      <w:pPr>
        <w:rPr>
          <w:rFonts w:ascii="Comic Sans MS" w:eastAsia="Comic Sans MS" w:hAnsi="Comic Sans MS" w:cs="Comic Sans MS"/>
          <w:sz w:val="22"/>
          <w:szCs w:val="22"/>
          <w:u w:val="single"/>
        </w:rPr>
      </w:pPr>
    </w:p>
    <w:p w14:paraId="24939C7A" w14:textId="77777777" w:rsidR="00576AF9" w:rsidRDefault="00294A9A">
      <w:pPr>
        <w:numPr>
          <w:ilvl w:val="0"/>
          <w:numId w:val="4"/>
        </w:numPr>
        <w:pBdr>
          <w:top w:val="nil"/>
          <w:left w:val="nil"/>
          <w:bottom w:val="nil"/>
          <w:right w:val="nil"/>
          <w:between w:val="nil"/>
        </w:pBdr>
        <w:spacing w:after="200" w:line="276" w:lineRule="auto"/>
        <w:ind w:hanging="360"/>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A quoi correspondent les M-Values ? (1.5 point)</w:t>
      </w:r>
    </w:p>
    <w:p w14:paraId="4DE6B32F" w14:textId="7B4F0625" w:rsidR="00576AF9" w:rsidRPr="00251932" w:rsidRDefault="00852C16">
      <w:pPr>
        <w:rPr>
          <w:rFonts w:ascii="Comic Sans MS" w:eastAsia="Comic Sans MS" w:hAnsi="Comic Sans MS" w:cs="Comic Sans MS"/>
          <w:color w:val="548DD4" w:themeColor="text2" w:themeTint="99"/>
          <w:sz w:val="22"/>
          <w:szCs w:val="22"/>
        </w:rPr>
      </w:pPr>
      <w:proofErr w:type="gramStart"/>
      <w:r w:rsidRPr="00251932">
        <w:rPr>
          <w:rFonts w:ascii="Comic Sans MS" w:eastAsia="Comic Sans MS" w:hAnsi="Comic Sans MS" w:cs="Comic Sans MS"/>
          <w:color w:val="548DD4" w:themeColor="text2" w:themeTint="99"/>
          <w:sz w:val="22"/>
          <w:szCs w:val="22"/>
        </w:rPr>
        <w:t xml:space="preserve">Les </w:t>
      </w:r>
      <w:r w:rsidR="00294A9A" w:rsidRPr="00251932">
        <w:rPr>
          <w:rFonts w:ascii="Comic Sans MS" w:eastAsia="Comic Sans MS" w:hAnsi="Comic Sans MS" w:cs="Comic Sans MS"/>
          <w:color w:val="548DD4" w:themeColor="text2" w:themeTint="99"/>
          <w:sz w:val="22"/>
          <w:szCs w:val="22"/>
        </w:rPr>
        <w:t xml:space="preserve"> M</w:t>
      </w:r>
      <w:proofErr w:type="gramEnd"/>
      <w:r w:rsidR="00294A9A" w:rsidRPr="00251932">
        <w:rPr>
          <w:rFonts w:ascii="Comic Sans MS" w:eastAsia="Comic Sans MS" w:hAnsi="Comic Sans MS" w:cs="Comic Sans MS"/>
          <w:color w:val="548DD4" w:themeColor="text2" w:themeTint="99"/>
          <w:sz w:val="22"/>
          <w:szCs w:val="22"/>
        </w:rPr>
        <w:t xml:space="preserve">-Values  des travaux du Dr </w:t>
      </w:r>
      <w:proofErr w:type="spellStart"/>
      <w:r w:rsidR="00294A9A" w:rsidRPr="00251932">
        <w:rPr>
          <w:rFonts w:ascii="Comic Sans MS" w:eastAsia="Comic Sans MS" w:hAnsi="Comic Sans MS" w:cs="Comic Sans MS"/>
          <w:color w:val="548DD4" w:themeColor="text2" w:themeTint="99"/>
          <w:sz w:val="22"/>
          <w:szCs w:val="22"/>
        </w:rPr>
        <w:t>Workman</w:t>
      </w:r>
      <w:proofErr w:type="spellEnd"/>
      <w:r w:rsidR="00294A9A" w:rsidRPr="00251932">
        <w:rPr>
          <w:rFonts w:ascii="Comic Sans MS" w:eastAsia="Comic Sans MS" w:hAnsi="Comic Sans MS" w:cs="Comic Sans MS"/>
          <w:color w:val="548DD4" w:themeColor="text2" w:themeTint="99"/>
          <w:sz w:val="22"/>
          <w:szCs w:val="22"/>
        </w:rPr>
        <w:t xml:space="preserve">, </w:t>
      </w:r>
      <w:r w:rsidRPr="00251932">
        <w:rPr>
          <w:rFonts w:ascii="Comic Sans MS" w:eastAsia="Comic Sans MS" w:hAnsi="Comic Sans MS" w:cs="Comic Sans MS"/>
          <w:color w:val="548DD4" w:themeColor="text2" w:themeTint="99"/>
          <w:sz w:val="22"/>
          <w:szCs w:val="22"/>
        </w:rPr>
        <w:t xml:space="preserve">sont </w:t>
      </w:r>
      <w:r w:rsidR="006D72F6" w:rsidRPr="00251932">
        <w:rPr>
          <w:rFonts w:ascii="Comic Sans MS" w:eastAsia="Comic Sans MS" w:hAnsi="Comic Sans MS" w:cs="Comic Sans MS"/>
          <w:color w:val="548DD4" w:themeColor="text2" w:themeTint="99"/>
          <w:sz w:val="22"/>
          <w:szCs w:val="22"/>
        </w:rPr>
        <w:t xml:space="preserve">une présentation mathématique qui simplifie </w:t>
      </w:r>
      <w:r w:rsidR="00DE0B5C" w:rsidRPr="00251932">
        <w:rPr>
          <w:rFonts w:ascii="Comic Sans MS" w:eastAsia="Comic Sans MS" w:hAnsi="Comic Sans MS" w:cs="Comic Sans MS"/>
          <w:color w:val="548DD4" w:themeColor="text2" w:themeTint="99"/>
          <w:sz w:val="22"/>
          <w:szCs w:val="22"/>
        </w:rPr>
        <w:t xml:space="preserve">les calculs </w:t>
      </w:r>
    </w:p>
    <w:p w14:paraId="2674FB20" w14:textId="77777777" w:rsidR="00576AF9" w:rsidRPr="00251932" w:rsidRDefault="00294A9A">
      <w:pPr>
        <w:rPr>
          <w:rFonts w:ascii="Comic Sans MS" w:eastAsia="Comic Sans MS" w:hAnsi="Comic Sans MS" w:cs="Comic Sans MS"/>
          <w:color w:val="548DD4" w:themeColor="text2" w:themeTint="99"/>
          <w:sz w:val="22"/>
          <w:szCs w:val="22"/>
        </w:rPr>
      </w:pPr>
      <w:r w:rsidRPr="00251932">
        <w:rPr>
          <w:rFonts w:ascii="Comic Sans MS" w:eastAsia="Comic Sans MS" w:hAnsi="Comic Sans MS" w:cs="Comic Sans MS"/>
          <w:color w:val="548DD4" w:themeColor="text2" w:themeTint="99"/>
          <w:sz w:val="22"/>
          <w:szCs w:val="22"/>
        </w:rPr>
        <w:t>Une M-Value (= Valeur Maximale) est la pression maximale qu’un tissu peut supporter sans présenter de maladie de décompression, pour une profondeur donnée. On peut donc considérer qu’il s’agit d’une généralisation du modèle de Haldane, incluant l’hélium en plus de l’azote, et introduisant 3 nouveaux compartiments (160, 200 et 240 min).</w:t>
      </w:r>
    </w:p>
    <w:p w14:paraId="70D2C76D" w14:textId="77777777" w:rsidR="00576AF9" w:rsidRPr="00251932" w:rsidRDefault="00294A9A">
      <w:pPr>
        <w:rPr>
          <w:rFonts w:ascii="Comic Sans MS" w:eastAsia="Comic Sans MS" w:hAnsi="Comic Sans MS" w:cs="Comic Sans MS"/>
          <w:color w:val="548DD4" w:themeColor="text2" w:themeTint="99"/>
          <w:sz w:val="22"/>
          <w:szCs w:val="22"/>
        </w:rPr>
      </w:pPr>
      <w:r w:rsidRPr="00251932">
        <w:rPr>
          <w:rFonts w:ascii="Comic Sans MS" w:eastAsia="Comic Sans MS" w:hAnsi="Comic Sans MS" w:cs="Comic Sans MS"/>
          <w:color w:val="548DD4" w:themeColor="text2" w:themeTint="99"/>
          <w:sz w:val="22"/>
          <w:szCs w:val="22"/>
        </w:rPr>
        <w:t xml:space="preserve">Pour un tissu donné, les M-Values se situent sur une droite, dont l’équation est </w:t>
      </w:r>
    </w:p>
    <w:p w14:paraId="61398167" w14:textId="77777777" w:rsidR="00576AF9" w:rsidRPr="00251932" w:rsidRDefault="00294A9A">
      <w:pPr>
        <w:jc w:val="center"/>
        <w:rPr>
          <w:rFonts w:ascii="Comic Sans MS" w:eastAsia="Comic Sans MS" w:hAnsi="Comic Sans MS" w:cs="Comic Sans MS"/>
          <w:color w:val="548DD4" w:themeColor="text2" w:themeTint="99"/>
          <w:sz w:val="22"/>
          <w:szCs w:val="22"/>
        </w:rPr>
      </w:pPr>
      <w:r w:rsidRPr="00251932">
        <w:rPr>
          <w:rFonts w:ascii="Comic Sans MS" w:eastAsia="Comic Sans MS" w:hAnsi="Comic Sans MS" w:cs="Comic Sans MS"/>
          <w:i/>
          <w:color w:val="548DD4" w:themeColor="text2" w:themeTint="99"/>
          <w:sz w:val="22"/>
          <w:szCs w:val="22"/>
        </w:rPr>
        <w:t>M = M</w:t>
      </w:r>
      <w:r w:rsidRPr="00251932">
        <w:rPr>
          <w:rFonts w:ascii="Comic Sans MS" w:eastAsia="Comic Sans MS" w:hAnsi="Comic Sans MS" w:cs="Comic Sans MS"/>
          <w:i/>
          <w:color w:val="548DD4" w:themeColor="text2" w:themeTint="99"/>
          <w:sz w:val="22"/>
          <w:szCs w:val="22"/>
          <w:vertAlign w:val="subscript"/>
        </w:rPr>
        <w:t>0</w:t>
      </w:r>
      <w:r w:rsidRPr="00251932">
        <w:rPr>
          <w:rFonts w:ascii="Comic Sans MS" w:eastAsia="Comic Sans MS" w:hAnsi="Comic Sans MS" w:cs="Comic Sans MS"/>
          <w:i/>
          <w:color w:val="548DD4" w:themeColor="text2" w:themeTint="99"/>
          <w:sz w:val="22"/>
          <w:szCs w:val="22"/>
        </w:rPr>
        <w:t xml:space="preserve"> + Δ</w:t>
      </w:r>
      <w:proofErr w:type="gramStart"/>
      <w:r w:rsidRPr="00251932">
        <w:rPr>
          <w:rFonts w:ascii="Comic Sans MS" w:eastAsia="Comic Sans MS" w:hAnsi="Comic Sans MS" w:cs="Comic Sans MS"/>
          <w:i/>
          <w:color w:val="548DD4" w:themeColor="text2" w:themeTint="99"/>
          <w:sz w:val="22"/>
          <w:szCs w:val="22"/>
        </w:rPr>
        <w:t>M  x</w:t>
      </w:r>
      <w:proofErr w:type="gramEnd"/>
      <w:r w:rsidRPr="00251932">
        <w:rPr>
          <w:rFonts w:ascii="Comic Sans MS" w:eastAsia="Comic Sans MS" w:hAnsi="Comic Sans MS" w:cs="Comic Sans MS"/>
          <w:i/>
          <w:color w:val="548DD4" w:themeColor="text2" w:themeTint="99"/>
          <w:sz w:val="22"/>
          <w:szCs w:val="22"/>
        </w:rPr>
        <w:t xml:space="preserve"> Prof</w:t>
      </w:r>
    </w:p>
    <w:p w14:paraId="76264054" w14:textId="77777777" w:rsidR="00576AF9" w:rsidRPr="00251932" w:rsidRDefault="00294A9A">
      <w:pPr>
        <w:rPr>
          <w:rFonts w:ascii="Comic Sans MS" w:eastAsia="Comic Sans MS" w:hAnsi="Comic Sans MS" w:cs="Comic Sans MS"/>
          <w:color w:val="548DD4" w:themeColor="text2" w:themeTint="99"/>
          <w:sz w:val="22"/>
          <w:szCs w:val="22"/>
        </w:rPr>
      </w:pPr>
      <w:r w:rsidRPr="00251932">
        <w:rPr>
          <w:rFonts w:ascii="Comic Sans MS" w:eastAsia="Comic Sans MS" w:hAnsi="Comic Sans MS" w:cs="Comic Sans MS"/>
          <w:color w:val="548DD4" w:themeColor="text2" w:themeTint="99"/>
          <w:sz w:val="22"/>
          <w:szCs w:val="22"/>
        </w:rPr>
        <w:t>Où :</w:t>
      </w:r>
    </w:p>
    <w:p w14:paraId="347ED6A5" w14:textId="77777777" w:rsidR="00576AF9" w:rsidRPr="00251932" w:rsidRDefault="00294A9A">
      <w:pPr>
        <w:numPr>
          <w:ilvl w:val="0"/>
          <w:numId w:val="3"/>
        </w:numPr>
        <w:pBdr>
          <w:top w:val="nil"/>
          <w:left w:val="nil"/>
          <w:bottom w:val="nil"/>
          <w:right w:val="nil"/>
          <w:between w:val="nil"/>
        </w:pBdr>
        <w:spacing w:line="276" w:lineRule="auto"/>
        <w:rPr>
          <w:color w:val="548DD4" w:themeColor="text2" w:themeTint="99"/>
          <w:sz w:val="22"/>
          <w:szCs w:val="22"/>
        </w:rPr>
      </w:pPr>
      <w:r w:rsidRPr="00251932">
        <w:rPr>
          <w:rFonts w:ascii="Comic Sans MS" w:eastAsia="Comic Sans MS" w:hAnsi="Comic Sans MS" w:cs="Comic Sans MS"/>
          <w:i/>
          <w:color w:val="548DD4" w:themeColor="text2" w:themeTint="99"/>
          <w:sz w:val="22"/>
          <w:szCs w:val="22"/>
        </w:rPr>
        <w:t xml:space="preserve">M </w:t>
      </w:r>
      <w:r w:rsidRPr="00251932">
        <w:rPr>
          <w:rFonts w:ascii="Comic Sans MS" w:eastAsia="Comic Sans MS" w:hAnsi="Comic Sans MS" w:cs="Comic Sans MS"/>
          <w:color w:val="548DD4" w:themeColor="text2" w:themeTint="99"/>
          <w:sz w:val="22"/>
          <w:szCs w:val="22"/>
        </w:rPr>
        <w:t>est la M-Value pour la profondeur atteinte</w:t>
      </w:r>
    </w:p>
    <w:p w14:paraId="00FD42CD" w14:textId="77777777" w:rsidR="00576AF9" w:rsidRPr="00251932" w:rsidRDefault="00294A9A">
      <w:pPr>
        <w:numPr>
          <w:ilvl w:val="0"/>
          <w:numId w:val="3"/>
        </w:numPr>
        <w:pBdr>
          <w:top w:val="nil"/>
          <w:left w:val="nil"/>
          <w:bottom w:val="nil"/>
          <w:right w:val="nil"/>
          <w:between w:val="nil"/>
        </w:pBdr>
        <w:spacing w:line="276" w:lineRule="auto"/>
        <w:rPr>
          <w:color w:val="548DD4" w:themeColor="text2" w:themeTint="99"/>
          <w:sz w:val="22"/>
          <w:szCs w:val="22"/>
        </w:rPr>
      </w:pPr>
      <w:r w:rsidRPr="00251932">
        <w:rPr>
          <w:rFonts w:ascii="Comic Sans MS" w:eastAsia="Comic Sans MS" w:hAnsi="Comic Sans MS" w:cs="Comic Sans MS"/>
          <w:i/>
          <w:color w:val="548DD4" w:themeColor="text2" w:themeTint="99"/>
          <w:sz w:val="22"/>
          <w:szCs w:val="22"/>
        </w:rPr>
        <w:t>M</w:t>
      </w:r>
      <w:r w:rsidRPr="00251932">
        <w:rPr>
          <w:rFonts w:ascii="Comic Sans MS" w:eastAsia="Comic Sans MS" w:hAnsi="Comic Sans MS" w:cs="Comic Sans MS"/>
          <w:i/>
          <w:color w:val="548DD4" w:themeColor="text2" w:themeTint="99"/>
          <w:sz w:val="22"/>
          <w:szCs w:val="22"/>
          <w:vertAlign w:val="subscript"/>
        </w:rPr>
        <w:t>0</w:t>
      </w:r>
      <w:r w:rsidRPr="00251932">
        <w:rPr>
          <w:rFonts w:ascii="Comic Sans MS" w:eastAsia="Comic Sans MS" w:hAnsi="Comic Sans MS" w:cs="Comic Sans MS"/>
          <w:i/>
          <w:color w:val="548DD4" w:themeColor="text2" w:themeTint="99"/>
          <w:sz w:val="22"/>
          <w:szCs w:val="22"/>
        </w:rPr>
        <w:t xml:space="preserve"> </w:t>
      </w:r>
      <w:r w:rsidRPr="00251932">
        <w:rPr>
          <w:rFonts w:ascii="Comic Sans MS" w:eastAsia="Comic Sans MS" w:hAnsi="Comic Sans MS" w:cs="Comic Sans MS"/>
          <w:color w:val="548DD4" w:themeColor="text2" w:themeTint="99"/>
          <w:sz w:val="22"/>
          <w:szCs w:val="22"/>
        </w:rPr>
        <w:t>est la M-value de surface (égale au seuil de sursaturation critique)</w:t>
      </w:r>
    </w:p>
    <w:p w14:paraId="0EF85132" w14:textId="065A045E" w:rsidR="00576AF9" w:rsidRPr="00251932" w:rsidRDefault="00294A9A">
      <w:pPr>
        <w:numPr>
          <w:ilvl w:val="0"/>
          <w:numId w:val="3"/>
        </w:numPr>
        <w:pBdr>
          <w:top w:val="nil"/>
          <w:left w:val="nil"/>
          <w:bottom w:val="nil"/>
          <w:right w:val="nil"/>
          <w:between w:val="nil"/>
        </w:pBdr>
        <w:spacing w:line="276" w:lineRule="auto"/>
        <w:rPr>
          <w:color w:val="548DD4" w:themeColor="text2" w:themeTint="99"/>
          <w:sz w:val="22"/>
          <w:szCs w:val="22"/>
        </w:rPr>
      </w:pPr>
      <w:r w:rsidRPr="00251932">
        <w:rPr>
          <w:rFonts w:ascii="Comic Sans MS" w:eastAsia="Comic Sans MS" w:hAnsi="Comic Sans MS" w:cs="Comic Sans MS"/>
          <w:i/>
          <w:color w:val="548DD4" w:themeColor="text2" w:themeTint="99"/>
          <w:sz w:val="22"/>
          <w:szCs w:val="22"/>
        </w:rPr>
        <w:t>ΔM</w:t>
      </w:r>
      <w:r w:rsidRPr="00251932">
        <w:rPr>
          <w:rFonts w:ascii="Comic Sans MS" w:eastAsia="Comic Sans MS" w:hAnsi="Comic Sans MS" w:cs="Comic Sans MS"/>
          <w:color w:val="548DD4" w:themeColor="text2" w:themeTint="99"/>
          <w:sz w:val="22"/>
          <w:szCs w:val="22"/>
        </w:rPr>
        <w:t xml:space="preserve"> est </w:t>
      </w:r>
      <w:r w:rsidR="00852C16" w:rsidRPr="00251932">
        <w:rPr>
          <w:rFonts w:ascii="Comic Sans MS" w:eastAsia="Comic Sans MS" w:hAnsi="Comic Sans MS" w:cs="Comic Sans MS"/>
          <w:color w:val="548DD4" w:themeColor="text2" w:themeTint="99"/>
          <w:sz w:val="22"/>
          <w:szCs w:val="22"/>
        </w:rPr>
        <w:t xml:space="preserve">le facteur d’augmentation de M0 par mètre de profondeur </w:t>
      </w:r>
      <w:proofErr w:type="gramStart"/>
      <w:r w:rsidR="00852C16" w:rsidRPr="00251932">
        <w:rPr>
          <w:rFonts w:ascii="Comic Sans MS" w:eastAsia="Comic Sans MS" w:hAnsi="Comic Sans MS" w:cs="Comic Sans MS"/>
          <w:color w:val="548DD4" w:themeColor="text2" w:themeTint="99"/>
          <w:sz w:val="22"/>
          <w:szCs w:val="22"/>
        </w:rPr>
        <w:t>( pente</w:t>
      </w:r>
      <w:proofErr w:type="gramEnd"/>
      <w:r w:rsidR="00852C16" w:rsidRPr="00251932">
        <w:rPr>
          <w:rFonts w:ascii="Comic Sans MS" w:eastAsia="Comic Sans MS" w:hAnsi="Comic Sans MS" w:cs="Comic Sans MS"/>
          <w:color w:val="548DD4" w:themeColor="text2" w:themeTint="99"/>
          <w:sz w:val="22"/>
          <w:szCs w:val="22"/>
        </w:rPr>
        <w:t xml:space="preserve"> droite des M-Values)</w:t>
      </w:r>
    </w:p>
    <w:p w14:paraId="674FB0C6" w14:textId="77777777" w:rsidR="00576AF9" w:rsidRPr="00251932" w:rsidRDefault="00294A9A">
      <w:pPr>
        <w:numPr>
          <w:ilvl w:val="0"/>
          <w:numId w:val="3"/>
        </w:numPr>
        <w:pBdr>
          <w:top w:val="nil"/>
          <w:left w:val="nil"/>
          <w:bottom w:val="nil"/>
          <w:right w:val="nil"/>
          <w:between w:val="nil"/>
        </w:pBdr>
        <w:spacing w:line="276" w:lineRule="auto"/>
        <w:rPr>
          <w:color w:val="548DD4" w:themeColor="text2" w:themeTint="99"/>
          <w:sz w:val="22"/>
          <w:szCs w:val="22"/>
        </w:rPr>
      </w:pPr>
      <w:r w:rsidRPr="00251932">
        <w:rPr>
          <w:rFonts w:ascii="Comic Sans MS" w:eastAsia="Comic Sans MS" w:hAnsi="Comic Sans MS" w:cs="Comic Sans MS"/>
          <w:color w:val="548DD4" w:themeColor="text2" w:themeTint="99"/>
          <w:sz w:val="22"/>
          <w:szCs w:val="22"/>
        </w:rPr>
        <w:t>Prof est la profondeur atteinte</w:t>
      </w:r>
    </w:p>
    <w:p w14:paraId="773D7774" w14:textId="77777777" w:rsidR="00576AF9" w:rsidRDefault="00576AF9">
      <w:pPr>
        <w:pBdr>
          <w:top w:val="nil"/>
          <w:left w:val="nil"/>
          <w:bottom w:val="nil"/>
          <w:right w:val="nil"/>
          <w:between w:val="nil"/>
        </w:pBdr>
        <w:spacing w:line="276" w:lineRule="auto"/>
        <w:rPr>
          <w:rFonts w:ascii="Comic Sans MS" w:eastAsia="Comic Sans MS" w:hAnsi="Comic Sans MS" w:cs="Comic Sans MS"/>
          <w:color w:val="0070C0"/>
          <w:sz w:val="22"/>
          <w:szCs w:val="22"/>
        </w:rPr>
      </w:pPr>
    </w:p>
    <w:p w14:paraId="0C1C854B" w14:textId="77777777" w:rsidR="00576AF9" w:rsidRDefault="00294A9A">
      <w:pPr>
        <w:pBdr>
          <w:top w:val="nil"/>
          <w:left w:val="nil"/>
          <w:bottom w:val="nil"/>
          <w:right w:val="nil"/>
          <w:between w:val="nil"/>
        </w:pBdr>
        <w:spacing w:line="276" w:lineRule="auto"/>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 xml:space="preserve">      b) En vous inspirant de la question précédente, faites le lien entre M-Values et GF (1 point)</w:t>
      </w:r>
    </w:p>
    <w:p w14:paraId="3D32544E" w14:textId="6949E56A" w:rsidR="00576AF9" w:rsidRDefault="00294A9A">
      <w:pPr>
        <w:pBdr>
          <w:top w:val="nil"/>
          <w:left w:val="nil"/>
          <w:bottom w:val="nil"/>
          <w:right w:val="nil"/>
          <w:between w:val="nil"/>
        </w:pBdr>
        <w:spacing w:line="276" w:lineRule="auto"/>
        <w:rPr>
          <w:rFonts w:ascii="Comic Sans MS" w:eastAsia="Comic Sans MS" w:hAnsi="Comic Sans MS" w:cs="Comic Sans MS"/>
          <w:color w:val="0070C0"/>
          <w:sz w:val="22"/>
          <w:szCs w:val="22"/>
        </w:rPr>
      </w:pPr>
      <w:r>
        <w:rPr>
          <w:rFonts w:ascii="Comic Sans MS" w:eastAsia="Comic Sans MS" w:hAnsi="Comic Sans MS" w:cs="Comic Sans MS"/>
          <w:color w:val="0070C0"/>
          <w:sz w:val="22"/>
          <w:szCs w:val="22"/>
        </w:rPr>
        <w:t xml:space="preserve">La droite des M-Values, pour un </w:t>
      </w:r>
      <w:proofErr w:type="gramStart"/>
      <w:r w:rsidR="00DE0B5C" w:rsidRPr="001D5140">
        <w:rPr>
          <w:rFonts w:ascii="Comic Sans MS" w:eastAsia="Comic Sans MS" w:hAnsi="Comic Sans MS" w:cs="Comic Sans MS"/>
          <w:color w:val="0070C0"/>
          <w:sz w:val="22"/>
          <w:szCs w:val="22"/>
        </w:rPr>
        <w:t xml:space="preserve">compartiment </w:t>
      </w:r>
      <w:r w:rsidRPr="001D5140">
        <w:rPr>
          <w:rFonts w:ascii="Comic Sans MS" w:eastAsia="Comic Sans MS" w:hAnsi="Comic Sans MS" w:cs="Comic Sans MS"/>
          <w:color w:val="0070C0"/>
          <w:sz w:val="22"/>
          <w:szCs w:val="22"/>
        </w:rPr>
        <w:t xml:space="preserve"> donné</w:t>
      </w:r>
      <w:proofErr w:type="gramEnd"/>
      <w:r>
        <w:rPr>
          <w:rFonts w:ascii="Comic Sans MS" w:eastAsia="Comic Sans MS" w:hAnsi="Comic Sans MS" w:cs="Comic Sans MS"/>
          <w:color w:val="0070C0"/>
          <w:sz w:val="22"/>
          <w:szCs w:val="22"/>
        </w:rPr>
        <w:t xml:space="preserve">, représente </w:t>
      </w:r>
      <w:r w:rsidR="00DE0B5C">
        <w:rPr>
          <w:rFonts w:ascii="Comic Sans MS" w:eastAsia="Comic Sans MS" w:hAnsi="Comic Sans MS" w:cs="Comic Sans MS"/>
          <w:color w:val="0070C0"/>
          <w:sz w:val="22"/>
          <w:szCs w:val="22"/>
        </w:rPr>
        <w:t>la tension maximale de gaz inerte admissible</w:t>
      </w:r>
      <w:r>
        <w:rPr>
          <w:rFonts w:ascii="Comic Sans MS" w:eastAsia="Comic Sans MS" w:hAnsi="Comic Sans MS" w:cs="Comic Sans MS"/>
          <w:color w:val="0070C0"/>
          <w:sz w:val="22"/>
          <w:szCs w:val="22"/>
        </w:rPr>
        <w:t>, qui varie en fonction de la profondeur (et donc de la pression ambiante).</w:t>
      </w:r>
    </w:p>
    <w:p w14:paraId="4ED907CE" w14:textId="77777777" w:rsidR="00576AF9" w:rsidRDefault="00294A9A">
      <w:pPr>
        <w:pBdr>
          <w:top w:val="nil"/>
          <w:left w:val="nil"/>
          <w:bottom w:val="nil"/>
          <w:right w:val="nil"/>
          <w:between w:val="nil"/>
        </w:pBdr>
        <w:spacing w:line="276" w:lineRule="auto"/>
        <w:rPr>
          <w:rFonts w:ascii="Comic Sans MS" w:eastAsia="Comic Sans MS" w:hAnsi="Comic Sans MS" w:cs="Comic Sans MS"/>
          <w:color w:val="0070C0"/>
          <w:sz w:val="22"/>
          <w:szCs w:val="22"/>
        </w:rPr>
      </w:pPr>
      <w:r>
        <w:rPr>
          <w:rFonts w:ascii="Comic Sans MS" w:eastAsia="Comic Sans MS" w:hAnsi="Comic Sans MS" w:cs="Comic Sans MS"/>
          <w:color w:val="0070C0"/>
          <w:sz w:val="22"/>
          <w:szCs w:val="22"/>
        </w:rPr>
        <w:t>Elle représente donc la limite à ne pas dépasser pour rester dans une zone de risque d’accident relativement faible.</w:t>
      </w:r>
    </w:p>
    <w:p w14:paraId="770D5102" w14:textId="6B742E57" w:rsidR="00576AF9" w:rsidRDefault="00294A9A">
      <w:pPr>
        <w:pBdr>
          <w:top w:val="nil"/>
          <w:left w:val="nil"/>
          <w:bottom w:val="nil"/>
          <w:right w:val="nil"/>
          <w:between w:val="nil"/>
        </w:pBdr>
        <w:spacing w:line="276" w:lineRule="auto"/>
        <w:rPr>
          <w:rFonts w:ascii="Comic Sans MS" w:eastAsia="Comic Sans MS" w:hAnsi="Comic Sans MS" w:cs="Comic Sans MS"/>
          <w:color w:val="0070C0"/>
          <w:sz w:val="22"/>
          <w:szCs w:val="22"/>
        </w:rPr>
      </w:pPr>
      <w:r>
        <w:rPr>
          <w:rFonts w:ascii="Comic Sans MS" w:eastAsia="Comic Sans MS" w:hAnsi="Comic Sans MS" w:cs="Comic Sans MS"/>
          <w:color w:val="0070C0"/>
          <w:sz w:val="22"/>
          <w:szCs w:val="22"/>
        </w:rPr>
        <w:t xml:space="preserve">Cependant, cette limite peut être déplacée afin d’obtenir une désaturation plus conservatrice : le déplacement des points haut et/ou bas de la droite </w:t>
      </w:r>
      <w:r w:rsidR="00152A48">
        <w:rPr>
          <w:rFonts w:ascii="Comic Sans MS" w:eastAsia="Comic Sans MS" w:hAnsi="Comic Sans MS" w:cs="Comic Sans MS"/>
          <w:color w:val="0070C0"/>
          <w:sz w:val="22"/>
          <w:szCs w:val="22"/>
        </w:rPr>
        <w:t xml:space="preserve">des M-Values </w:t>
      </w:r>
      <w:r>
        <w:rPr>
          <w:rFonts w:ascii="Comic Sans MS" w:eastAsia="Comic Sans MS" w:hAnsi="Comic Sans MS" w:cs="Comic Sans MS"/>
          <w:color w:val="0070C0"/>
          <w:sz w:val="22"/>
          <w:szCs w:val="22"/>
        </w:rPr>
        <w:t xml:space="preserve">permet d’abaisser ces </w:t>
      </w:r>
      <w:r w:rsidR="00702950">
        <w:rPr>
          <w:rFonts w:ascii="Comic Sans MS" w:eastAsia="Comic Sans MS" w:hAnsi="Comic Sans MS" w:cs="Comic Sans MS"/>
          <w:color w:val="0070C0"/>
          <w:sz w:val="22"/>
          <w:szCs w:val="22"/>
        </w:rPr>
        <w:t>tensions maximales</w:t>
      </w:r>
      <w:r w:rsidR="001D5140">
        <w:rPr>
          <w:rFonts w:ascii="Comic Sans MS" w:eastAsia="Comic Sans MS" w:hAnsi="Comic Sans MS" w:cs="Comic Sans MS"/>
          <w:color w:val="0070C0"/>
          <w:sz w:val="22"/>
          <w:szCs w:val="22"/>
        </w:rPr>
        <w:t xml:space="preserve"> </w:t>
      </w:r>
      <w:r w:rsidR="00702950">
        <w:rPr>
          <w:rFonts w:ascii="Comic Sans MS" w:eastAsia="Comic Sans MS" w:hAnsi="Comic Sans MS" w:cs="Comic Sans MS"/>
          <w:color w:val="0070C0"/>
          <w:sz w:val="22"/>
          <w:szCs w:val="22"/>
        </w:rPr>
        <w:t xml:space="preserve">en modifiant </w:t>
      </w:r>
      <w:r>
        <w:rPr>
          <w:rFonts w:ascii="Comic Sans MS" w:eastAsia="Comic Sans MS" w:hAnsi="Comic Sans MS" w:cs="Comic Sans MS"/>
          <w:color w:val="0070C0"/>
          <w:sz w:val="22"/>
          <w:szCs w:val="22"/>
        </w:rPr>
        <w:t xml:space="preserve">la pente de la droite. </w:t>
      </w:r>
      <w:r w:rsidR="0006253A">
        <w:rPr>
          <w:rFonts w:ascii="Comic Sans MS" w:eastAsia="Comic Sans MS" w:hAnsi="Comic Sans MS" w:cs="Comic Sans MS"/>
          <w:color w:val="0070C0"/>
          <w:sz w:val="22"/>
          <w:szCs w:val="22"/>
        </w:rPr>
        <w:t>Le déplacement de ces</w:t>
      </w:r>
      <w:r w:rsidR="001D5140">
        <w:rPr>
          <w:rFonts w:ascii="Comic Sans MS" w:eastAsia="Comic Sans MS" w:hAnsi="Comic Sans MS" w:cs="Comic Sans MS"/>
          <w:color w:val="0070C0"/>
          <w:sz w:val="22"/>
          <w:szCs w:val="22"/>
        </w:rPr>
        <w:t xml:space="preserve"> </w:t>
      </w:r>
      <w:r w:rsidR="0006253A">
        <w:rPr>
          <w:rFonts w:ascii="Comic Sans MS" w:eastAsia="Comic Sans MS" w:hAnsi="Comic Sans MS" w:cs="Comic Sans MS"/>
          <w:color w:val="0070C0"/>
          <w:sz w:val="22"/>
          <w:szCs w:val="22"/>
        </w:rPr>
        <w:t>point</w:t>
      </w:r>
      <w:r w:rsidR="001D5140">
        <w:rPr>
          <w:rFonts w:ascii="Comic Sans MS" w:eastAsia="Comic Sans MS" w:hAnsi="Comic Sans MS" w:cs="Comic Sans MS"/>
          <w:color w:val="0070C0"/>
          <w:sz w:val="22"/>
          <w:szCs w:val="22"/>
        </w:rPr>
        <w:t>s</w:t>
      </w:r>
      <w:r w:rsidR="0006253A">
        <w:rPr>
          <w:rFonts w:ascii="Comic Sans MS" w:eastAsia="Comic Sans MS" w:hAnsi="Comic Sans MS" w:cs="Comic Sans MS"/>
          <w:color w:val="0070C0"/>
          <w:sz w:val="22"/>
          <w:szCs w:val="22"/>
        </w:rPr>
        <w:t xml:space="preserve"> </w:t>
      </w:r>
      <w:r>
        <w:rPr>
          <w:rFonts w:ascii="Comic Sans MS" w:eastAsia="Comic Sans MS" w:hAnsi="Comic Sans MS" w:cs="Comic Sans MS"/>
          <w:color w:val="0070C0"/>
          <w:sz w:val="22"/>
          <w:szCs w:val="22"/>
        </w:rPr>
        <w:t>est exprimé en pourcentage</w:t>
      </w:r>
      <w:r w:rsidR="0006253A">
        <w:rPr>
          <w:rFonts w:ascii="Comic Sans MS" w:eastAsia="Comic Sans MS" w:hAnsi="Comic Sans MS" w:cs="Comic Sans MS"/>
          <w:color w:val="0070C0"/>
          <w:sz w:val="22"/>
          <w:szCs w:val="22"/>
        </w:rPr>
        <w:t>.</w:t>
      </w:r>
      <w:r>
        <w:rPr>
          <w:rFonts w:ascii="Comic Sans MS" w:eastAsia="Comic Sans MS" w:hAnsi="Comic Sans MS" w:cs="Comic Sans MS"/>
          <w:color w:val="0070C0"/>
          <w:sz w:val="22"/>
          <w:szCs w:val="22"/>
        </w:rPr>
        <w:t xml:space="preserve"> </w:t>
      </w:r>
      <w:proofErr w:type="gramStart"/>
      <w:r>
        <w:rPr>
          <w:rFonts w:ascii="Comic Sans MS" w:eastAsia="Comic Sans MS" w:hAnsi="Comic Sans MS" w:cs="Comic Sans MS"/>
          <w:color w:val="0070C0"/>
          <w:sz w:val="22"/>
          <w:szCs w:val="22"/>
        </w:rPr>
        <w:t>il</w:t>
      </w:r>
      <w:proofErr w:type="gramEnd"/>
      <w:r>
        <w:rPr>
          <w:rFonts w:ascii="Comic Sans MS" w:eastAsia="Comic Sans MS" w:hAnsi="Comic Sans MS" w:cs="Comic Sans MS"/>
          <w:color w:val="0070C0"/>
          <w:sz w:val="22"/>
          <w:szCs w:val="22"/>
        </w:rPr>
        <w:t xml:space="preserve"> s’agit des </w:t>
      </w:r>
      <w:r w:rsidRPr="001D5140">
        <w:rPr>
          <w:rFonts w:ascii="Comic Sans MS" w:eastAsia="Comic Sans MS" w:hAnsi="Comic Sans MS" w:cs="Comic Sans MS"/>
          <w:i/>
          <w:iCs/>
          <w:color w:val="0070C0"/>
          <w:sz w:val="22"/>
          <w:szCs w:val="22"/>
        </w:rPr>
        <w:t xml:space="preserve">Gradient </w:t>
      </w:r>
      <w:proofErr w:type="spellStart"/>
      <w:r w:rsidRPr="001D5140">
        <w:rPr>
          <w:rFonts w:ascii="Comic Sans MS" w:eastAsia="Comic Sans MS" w:hAnsi="Comic Sans MS" w:cs="Comic Sans MS"/>
          <w:i/>
          <w:iCs/>
          <w:color w:val="0070C0"/>
          <w:sz w:val="22"/>
          <w:szCs w:val="22"/>
        </w:rPr>
        <w:t>Factors</w:t>
      </w:r>
      <w:proofErr w:type="spellEnd"/>
      <w:r>
        <w:rPr>
          <w:rFonts w:ascii="Comic Sans MS" w:eastAsia="Comic Sans MS" w:hAnsi="Comic Sans MS" w:cs="Comic Sans MS"/>
          <w:color w:val="0070C0"/>
          <w:sz w:val="22"/>
          <w:szCs w:val="22"/>
        </w:rPr>
        <w:t>.</w:t>
      </w:r>
    </w:p>
    <w:p w14:paraId="54E9BE80" w14:textId="77777777" w:rsidR="00576AF9" w:rsidRDefault="00294A9A">
      <w:pPr>
        <w:pBdr>
          <w:top w:val="nil"/>
          <w:left w:val="nil"/>
          <w:bottom w:val="nil"/>
          <w:right w:val="nil"/>
          <w:between w:val="nil"/>
        </w:pBdr>
        <w:spacing w:line="276" w:lineRule="auto"/>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 xml:space="preserve"> </w:t>
      </w:r>
    </w:p>
    <w:p w14:paraId="6E08E5BB" w14:textId="3F051A44" w:rsidR="00DE0B5C" w:rsidRDefault="00294A9A" w:rsidP="00DE0B5C">
      <w:pPr>
        <w:numPr>
          <w:ilvl w:val="0"/>
          <w:numId w:val="8"/>
        </w:numPr>
        <w:pBdr>
          <w:top w:val="nil"/>
          <w:left w:val="nil"/>
          <w:bottom w:val="nil"/>
          <w:right w:val="nil"/>
          <w:between w:val="nil"/>
        </w:pBdr>
        <w:spacing w:line="276" w:lineRule="auto"/>
        <w:rPr>
          <w:rFonts w:ascii="Comic Sans MS" w:eastAsia="Comic Sans MS" w:hAnsi="Comic Sans MS" w:cs="Comic Sans MS"/>
          <w:color w:val="000000"/>
          <w:sz w:val="21"/>
          <w:szCs w:val="21"/>
        </w:rPr>
      </w:pPr>
      <w:r>
        <w:rPr>
          <w:rFonts w:ascii="Comic Sans MS" w:eastAsia="Comic Sans MS" w:hAnsi="Comic Sans MS" w:cs="Comic Sans MS"/>
          <w:color w:val="000000"/>
          <w:sz w:val="22"/>
          <w:szCs w:val="22"/>
        </w:rPr>
        <w:t xml:space="preserve">c) </w:t>
      </w:r>
      <w:r w:rsidR="00DE0B5C">
        <w:rPr>
          <w:rFonts w:ascii="Comic Sans MS" w:eastAsia="Comic Sans MS" w:hAnsi="Comic Sans MS" w:cs="Comic Sans MS"/>
          <w:color w:val="000000"/>
          <w:sz w:val="21"/>
          <w:szCs w:val="21"/>
        </w:rPr>
        <w:t xml:space="preserve">Décrivez l’influence </w:t>
      </w:r>
      <w:proofErr w:type="gramStart"/>
      <w:r w:rsidR="00DE0B5C">
        <w:rPr>
          <w:rFonts w:ascii="Comic Sans MS" w:eastAsia="Comic Sans MS" w:hAnsi="Comic Sans MS" w:cs="Comic Sans MS"/>
          <w:color w:val="000000"/>
          <w:sz w:val="21"/>
          <w:szCs w:val="21"/>
        </w:rPr>
        <w:t>des  </w:t>
      </w:r>
      <w:r w:rsidR="00DE0B5C" w:rsidRPr="00066E60">
        <w:rPr>
          <w:rFonts w:ascii="Comic Sans MS" w:eastAsia="Comic Sans MS" w:hAnsi="Comic Sans MS" w:cs="Comic Sans MS"/>
          <w:i/>
          <w:iCs/>
          <w:color w:val="000000"/>
          <w:sz w:val="21"/>
          <w:szCs w:val="21"/>
        </w:rPr>
        <w:t>Gradient</w:t>
      </w:r>
      <w:proofErr w:type="gramEnd"/>
      <w:r w:rsidR="00DE0B5C">
        <w:rPr>
          <w:rFonts w:ascii="Comic Sans MS" w:eastAsia="Comic Sans MS" w:hAnsi="Comic Sans MS" w:cs="Comic Sans MS"/>
          <w:i/>
          <w:iCs/>
          <w:color w:val="000000"/>
          <w:sz w:val="21"/>
          <w:szCs w:val="21"/>
        </w:rPr>
        <w:t xml:space="preserve"> </w:t>
      </w:r>
      <w:proofErr w:type="spellStart"/>
      <w:r w:rsidR="00DE0B5C" w:rsidRPr="00066E60">
        <w:rPr>
          <w:rFonts w:ascii="Comic Sans MS" w:eastAsia="Comic Sans MS" w:hAnsi="Comic Sans MS" w:cs="Comic Sans MS"/>
          <w:i/>
          <w:iCs/>
          <w:color w:val="000000"/>
          <w:sz w:val="21"/>
          <w:szCs w:val="21"/>
        </w:rPr>
        <w:t>Factors</w:t>
      </w:r>
      <w:proofErr w:type="spellEnd"/>
      <w:r w:rsidR="00DE0B5C">
        <w:rPr>
          <w:rFonts w:ascii="Comic Sans MS" w:eastAsia="Comic Sans MS" w:hAnsi="Comic Sans MS" w:cs="Comic Sans MS"/>
          <w:i/>
          <w:iCs/>
          <w:color w:val="000000"/>
          <w:sz w:val="21"/>
          <w:szCs w:val="21"/>
        </w:rPr>
        <w:t xml:space="preserve">  </w:t>
      </w:r>
      <w:r w:rsidR="00DE0B5C" w:rsidRPr="000B3959">
        <w:rPr>
          <w:rFonts w:ascii="Comic Sans MS" w:eastAsia="Comic Sans MS" w:hAnsi="Comic Sans MS" w:cs="Comic Sans MS"/>
          <w:color w:val="000000"/>
          <w:sz w:val="21"/>
          <w:szCs w:val="21"/>
        </w:rPr>
        <w:t>sur le profil de désaturation</w:t>
      </w:r>
      <w:r w:rsidR="00DE0B5C">
        <w:rPr>
          <w:rFonts w:ascii="Comic Sans MS" w:eastAsia="Comic Sans MS" w:hAnsi="Comic Sans MS" w:cs="Comic Sans MS"/>
          <w:i/>
          <w:iCs/>
          <w:color w:val="000000"/>
          <w:sz w:val="21"/>
          <w:szCs w:val="21"/>
        </w:rPr>
        <w:t xml:space="preserve"> </w:t>
      </w:r>
      <w:r w:rsidR="00DE0B5C">
        <w:rPr>
          <w:rFonts w:ascii="Comic Sans MS" w:eastAsia="Comic Sans MS" w:hAnsi="Comic Sans MS" w:cs="Comic Sans MS"/>
          <w:color w:val="000000"/>
          <w:sz w:val="21"/>
          <w:szCs w:val="21"/>
        </w:rPr>
        <w:t>? (1.5 point)</w:t>
      </w:r>
    </w:p>
    <w:p w14:paraId="2C69CFA3" w14:textId="21125ACC" w:rsidR="00576AF9" w:rsidRDefault="00294A9A">
      <w:pPr>
        <w:numPr>
          <w:ilvl w:val="0"/>
          <w:numId w:val="3"/>
        </w:numPr>
        <w:pBdr>
          <w:top w:val="nil"/>
          <w:left w:val="nil"/>
          <w:bottom w:val="nil"/>
          <w:right w:val="nil"/>
          <w:between w:val="nil"/>
        </w:pBdr>
        <w:spacing w:line="276" w:lineRule="auto"/>
        <w:rPr>
          <w:color w:val="0070C0"/>
          <w:sz w:val="22"/>
          <w:szCs w:val="22"/>
        </w:rPr>
      </w:pPr>
      <w:r>
        <w:rPr>
          <w:rFonts w:ascii="Comic Sans MS" w:eastAsia="Comic Sans MS" w:hAnsi="Comic Sans MS" w:cs="Comic Sans MS"/>
          <w:color w:val="0070C0"/>
          <w:sz w:val="22"/>
          <w:szCs w:val="22"/>
        </w:rPr>
        <w:t xml:space="preserve">Le </w:t>
      </w:r>
      <w:r w:rsidRPr="001D5140">
        <w:rPr>
          <w:rFonts w:ascii="Comic Sans MS" w:eastAsia="Comic Sans MS" w:hAnsi="Comic Sans MS" w:cs="Comic Sans MS"/>
          <w:i/>
          <w:iCs/>
          <w:color w:val="0070C0"/>
          <w:sz w:val="22"/>
          <w:szCs w:val="22"/>
        </w:rPr>
        <w:t>Gradient Factor</w:t>
      </w:r>
      <w:r>
        <w:rPr>
          <w:rFonts w:ascii="Comic Sans MS" w:eastAsia="Comic Sans MS" w:hAnsi="Comic Sans MS" w:cs="Comic Sans MS"/>
          <w:color w:val="0070C0"/>
          <w:sz w:val="22"/>
          <w:szCs w:val="22"/>
        </w:rPr>
        <w:t xml:space="preserve"> bas (appliqué au point </w:t>
      </w:r>
      <w:r w:rsidR="00477C86">
        <w:rPr>
          <w:rFonts w:ascii="Comic Sans MS" w:eastAsia="Comic Sans MS" w:hAnsi="Comic Sans MS" w:cs="Comic Sans MS"/>
          <w:color w:val="0070C0"/>
          <w:sz w:val="22"/>
          <w:szCs w:val="22"/>
        </w:rPr>
        <w:t xml:space="preserve">haut </w:t>
      </w:r>
      <w:r>
        <w:rPr>
          <w:rFonts w:ascii="Comic Sans MS" w:eastAsia="Comic Sans MS" w:hAnsi="Comic Sans MS" w:cs="Comic Sans MS"/>
          <w:color w:val="0070C0"/>
          <w:sz w:val="22"/>
          <w:szCs w:val="22"/>
        </w:rPr>
        <w:t xml:space="preserve">de la droite des M-Values) </w:t>
      </w:r>
      <w:proofErr w:type="gramStart"/>
      <w:r w:rsidR="00BE6D31">
        <w:rPr>
          <w:rFonts w:ascii="Comic Sans MS" w:eastAsia="Comic Sans MS" w:hAnsi="Comic Sans MS" w:cs="Comic Sans MS"/>
          <w:color w:val="0070C0"/>
          <w:sz w:val="22"/>
          <w:szCs w:val="22"/>
        </w:rPr>
        <w:t xml:space="preserve">modifie </w:t>
      </w:r>
      <w:r>
        <w:rPr>
          <w:rFonts w:ascii="Comic Sans MS" w:eastAsia="Comic Sans MS" w:hAnsi="Comic Sans MS" w:cs="Comic Sans MS"/>
          <w:color w:val="0070C0"/>
          <w:sz w:val="22"/>
          <w:szCs w:val="22"/>
        </w:rPr>
        <w:t xml:space="preserve"> la</w:t>
      </w:r>
      <w:proofErr w:type="gramEnd"/>
      <w:r>
        <w:rPr>
          <w:rFonts w:ascii="Comic Sans MS" w:eastAsia="Comic Sans MS" w:hAnsi="Comic Sans MS" w:cs="Comic Sans MS"/>
          <w:color w:val="0070C0"/>
          <w:sz w:val="22"/>
          <w:szCs w:val="22"/>
        </w:rPr>
        <w:t xml:space="preserve"> profondeur du 1</w:t>
      </w:r>
      <w:r>
        <w:rPr>
          <w:rFonts w:ascii="Comic Sans MS" w:eastAsia="Comic Sans MS" w:hAnsi="Comic Sans MS" w:cs="Comic Sans MS"/>
          <w:color w:val="0070C0"/>
          <w:sz w:val="22"/>
          <w:szCs w:val="22"/>
          <w:vertAlign w:val="superscript"/>
        </w:rPr>
        <w:t>er</w:t>
      </w:r>
      <w:r>
        <w:rPr>
          <w:rFonts w:ascii="Comic Sans MS" w:eastAsia="Comic Sans MS" w:hAnsi="Comic Sans MS" w:cs="Comic Sans MS"/>
          <w:color w:val="0070C0"/>
          <w:sz w:val="22"/>
          <w:szCs w:val="22"/>
        </w:rPr>
        <w:t xml:space="preserve"> palier : plus il est proche de 0 et plus la profondeur de ce palier est importante (il n’y a alors pas de sursaturation). S’il est égal à 100, la profondeur du 1</w:t>
      </w:r>
      <w:r>
        <w:rPr>
          <w:rFonts w:ascii="Comic Sans MS" w:eastAsia="Comic Sans MS" w:hAnsi="Comic Sans MS" w:cs="Comic Sans MS"/>
          <w:color w:val="0070C0"/>
          <w:sz w:val="22"/>
          <w:szCs w:val="22"/>
          <w:vertAlign w:val="superscript"/>
        </w:rPr>
        <w:t>er</w:t>
      </w:r>
      <w:r>
        <w:rPr>
          <w:rFonts w:ascii="Comic Sans MS" w:eastAsia="Comic Sans MS" w:hAnsi="Comic Sans MS" w:cs="Comic Sans MS"/>
          <w:color w:val="0070C0"/>
          <w:sz w:val="22"/>
          <w:szCs w:val="22"/>
        </w:rPr>
        <w:t xml:space="preserve"> palier correspond à la M-Value du </w:t>
      </w:r>
      <w:r w:rsidR="00152A48">
        <w:rPr>
          <w:rFonts w:ascii="Comic Sans MS" w:eastAsia="Comic Sans MS" w:hAnsi="Comic Sans MS" w:cs="Comic Sans MS"/>
          <w:color w:val="0070C0"/>
          <w:sz w:val="22"/>
          <w:szCs w:val="22"/>
        </w:rPr>
        <w:t xml:space="preserve">compartiment </w:t>
      </w:r>
      <w:r>
        <w:rPr>
          <w:rFonts w:ascii="Comic Sans MS" w:eastAsia="Comic Sans MS" w:hAnsi="Comic Sans MS" w:cs="Comic Sans MS"/>
          <w:color w:val="0070C0"/>
          <w:sz w:val="22"/>
          <w:szCs w:val="22"/>
        </w:rPr>
        <w:t>directeur</w:t>
      </w:r>
      <w:r w:rsidR="00152A48">
        <w:rPr>
          <w:rFonts w:ascii="Comic Sans MS" w:eastAsia="Comic Sans MS" w:hAnsi="Comic Sans MS" w:cs="Comic Sans MS"/>
          <w:color w:val="0070C0"/>
          <w:sz w:val="22"/>
          <w:szCs w:val="22"/>
        </w:rPr>
        <w:t>.</w:t>
      </w:r>
    </w:p>
    <w:p w14:paraId="724F59E8" w14:textId="69CF4B46" w:rsidR="00576AF9" w:rsidRDefault="00294A9A">
      <w:pPr>
        <w:numPr>
          <w:ilvl w:val="0"/>
          <w:numId w:val="3"/>
        </w:numPr>
        <w:pBdr>
          <w:top w:val="nil"/>
          <w:left w:val="nil"/>
          <w:bottom w:val="nil"/>
          <w:right w:val="nil"/>
          <w:between w:val="nil"/>
        </w:pBdr>
        <w:spacing w:line="276" w:lineRule="auto"/>
        <w:rPr>
          <w:color w:val="0070C0"/>
          <w:sz w:val="22"/>
          <w:szCs w:val="22"/>
        </w:rPr>
      </w:pPr>
      <w:r>
        <w:rPr>
          <w:rFonts w:ascii="Comic Sans MS" w:eastAsia="Comic Sans MS" w:hAnsi="Comic Sans MS" w:cs="Comic Sans MS"/>
          <w:color w:val="0070C0"/>
          <w:sz w:val="22"/>
          <w:szCs w:val="22"/>
        </w:rPr>
        <w:t xml:space="preserve"> Le Gradient Factor haut appliqué au point </w:t>
      </w:r>
      <w:r w:rsidR="00477C86">
        <w:rPr>
          <w:rFonts w:ascii="Comic Sans MS" w:eastAsia="Comic Sans MS" w:hAnsi="Comic Sans MS" w:cs="Comic Sans MS"/>
          <w:color w:val="0070C0"/>
          <w:sz w:val="22"/>
          <w:szCs w:val="22"/>
        </w:rPr>
        <w:t>bas</w:t>
      </w:r>
      <w:r>
        <w:rPr>
          <w:rFonts w:ascii="Comic Sans MS" w:eastAsia="Comic Sans MS" w:hAnsi="Comic Sans MS" w:cs="Comic Sans MS"/>
          <w:color w:val="0070C0"/>
          <w:sz w:val="22"/>
          <w:szCs w:val="22"/>
        </w:rPr>
        <w:t xml:space="preserve"> de la droite des M-Values </w:t>
      </w:r>
      <w:proofErr w:type="gramStart"/>
      <w:r w:rsidR="00BE6D31">
        <w:rPr>
          <w:rFonts w:ascii="Comic Sans MS" w:eastAsia="Comic Sans MS" w:hAnsi="Comic Sans MS" w:cs="Comic Sans MS"/>
          <w:color w:val="0070C0"/>
          <w:sz w:val="22"/>
          <w:szCs w:val="22"/>
        </w:rPr>
        <w:t xml:space="preserve">modifie </w:t>
      </w:r>
      <w:r>
        <w:rPr>
          <w:rFonts w:ascii="Comic Sans MS" w:eastAsia="Comic Sans MS" w:hAnsi="Comic Sans MS" w:cs="Comic Sans MS"/>
          <w:color w:val="0070C0"/>
          <w:sz w:val="22"/>
          <w:szCs w:val="22"/>
        </w:rPr>
        <w:t xml:space="preserve"> la</w:t>
      </w:r>
      <w:proofErr w:type="gramEnd"/>
      <w:r>
        <w:rPr>
          <w:rFonts w:ascii="Comic Sans MS" w:eastAsia="Comic Sans MS" w:hAnsi="Comic Sans MS" w:cs="Comic Sans MS"/>
          <w:color w:val="0070C0"/>
          <w:sz w:val="22"/>
          <w:szCs w:val="22"/>
        </w:rPr>
        <w:t xml:space="preserve"> durée du dernier palier : plus il est proche de 0 et plus l</w:t>
      </w:r>
      <w:r w:rsidR="00B121CC">
        <w:rPr>
          <w:rFonts w:ascii="Comic Sans MS" w:eastAsia="Comic Sans MS" w:hAnsi="Comic Sans MS" w:cs="Comic Sans MS"/>
          <w:color w:val="0070C0"/>
          <w:sz w:val="22"/>
          <w:szCs w:val="22"/>
        </w:rPr>
        <w:t>e</w:t>
      </w:r>
      <w:r>
        <w:rPr>
          <w:rFonts w:ascii="Comic Sans MS" w:eastAsia="Comic Sans MS" w:hAnsi="Comic Sans MS" w:cs="Comic Sans MS"/>
          <w:color w:val="0070C0"/>
          <w:sz w:val="22"/>
          <w:szCs w:val="22"/>
        </w:rPr>
        <w:t xml:space="preserve"> palier va être long. S’il est égal à 100, la durée du dernier palier correspond à </w:t>
      </w:r>
      <w:r w:rsidR="00B121CC">
        <w:rPr>
          <w:rFonts w:ascii="Comic Sans MS" w:eastAsia="Comic Sans MS" w:hAnsi="Comic Sans MS" w:cs="Comic Sans MS"/>
          <w:color w:val="0070C0"/>
          <w:sz w:val="22"/>
          <w:szCs w:val="22"/>
        </w:rPr>
        <w:t>celle du modèle « pur » (sans conservatisme).</w:t>
      </w:r>
    </w:p>
    <w:p w14:paraId="6939143D" w14:textId="77777777" w:rsidR="00576AF9" w:rsidRDefault="00576AF9">
      <w:pPr>
        <w:pBdr>
          <w:top w:val="nil"/>
          <w:left w:val="nil"/>
          <w:bottom w:val="nil"/>
          <w:right w:val="nil"/>
          <w:between w:val="nil"/>
        </w:pBdr>
        <w:spacing w:line="276" w:lineRule="auto"/>
        <w:rPr>
          <w:rFonts w:ascii="Comic Sans MS" w:eastAsia="Comic Sans MS" w:hAnsi="Comic Sans MS" w:cs="Comic Sans MS"/>
          <w:color w:val="000000"/>
          <w:sz w:val="22"/>
          <w:szCs w:val="22"/>
        </w:rPr>
      </w:pPr>
    </w:p>
    <w:p w14:paraId="4DCA44D9" w14:textId="75ED1D56" w:rsidR="00576AF9" w:rsidRDefault="00294A9A">
      <w:pPr>
        <w:numPr>
          <w:ilvl w:val="0"/>
          <w:numId w:val="2"/>
        </w:numPr>
        <w:pBdr>
          <w:top w:val="nil"/>
          <w:left w:val="nil"/>
          <w:bottom w:val="nil"/>
          <w:right w:val="nil"/>
          <w:between w:val="nil"/>
        </w:pBdr>
        <w:spacing w:line="276" w:lineRule="auto"/>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 xml:space="preserve">Pour quels types de plongées ces </w:t>
      </w:r>
      <w:r w:rsidR="00BB11B5" w:rsidRPr="00066E60">
        <w:rPr>
          <w:rFonts w:ascii="Comic Sans MS" w:eastAsia="Comic Sans MS" w:hAnsi="Comic Sans MS" w:cs="Comic Sans MS"/>
          <w:i/>
          <w:iCs/>
          <w:color w:val="000000"/>
          <w:sz w:val="21"/>
          <w:szCs w:val="21"/>
        </w:rPr>
        <w:t>Gradient</w:t>
      </w:r>
      <w:r w:rsidR="00BB11B5">
        <w:rPr>
          <w:rFonts w:ascii="Comic Sans MS" w:eastAsia="Comic Sans MS" w:hAnsi="Comic Sans MS" w:cs="Comic Sans MS"/>
          <w:i/>
          <w:iCs/>
          <w:color w:val="000000"/>
          <w:sz w:val="21"/>
          <w:szCs w:val="21"/>
        </w:rPr>
        <w:t xml:space="preserve"> </w:t>
      </w:r>
      <w:proofErr w:type="spellStart"/>
      <w:proofErr w:type="gramStart"/>
      <w:r w:rsidR="00BB11B5" w:rsidRPr="00066E60">
        <w:rPr>
          <w:rFonts w:ascii="Comic Sans MS" w:eastAsia="Comic Sans MS" w:hAnsi="Comic Sans MS" w:cs="Comic Sans MS"/>
          <w:i/>
          <w:iCs/>
          <w:color w:val="000000"/>
          <w:sz w:val="21"/>
          <w:szCs w:val="21"/>
        </w:rPr>
        <w:t>Factors</w:t>
      </w:r>
      <w:proofErr w:type="spellEnd"/>
      <w:r w:rsidR="00BB11B5">
        <w:rPr>
          <w:rFonts w:ascii="Comic Sans MS" w:eastAsia="Comic Sans MS" w:hAnsi="Comic Sans MS" w:cs="Comic Sans MS"/>
          <w:i/>
          <w:iCs/>
          <w:color w:val="000000"/>
          <w:sz w:val="21"/>
          <w:szCs w:val="21"/>
        </w:rPr>
        <w:t xml:space="preserve">  </w:t>
      </w:r>
      <w:r>
        <w:rPr>
          <w:rFonts w:ascii="Comic Sans MS" w:eastAsia="Comic Sans MS" w:hAnsi="Comic Sans MS" w:cs="Comic Sans MS"/>
          <w:color w:val="000000"/>
          <w:sz w:val="22"/>
          <w:szCs w:val="22"/>
        </w:rPr>
        <w:t>sont</w:t>
      </w:r>
      <w:proofErr w:type="gramEnd"/>
      <w:r>
        <w:rPr>
          <w:rFonts w:ascii="Comic Sans MS" w:eastAsia="Comic Sans MS" w:hAnsi="Comic Sans MS" w:cs="Comic Sans MS"/>
          <w:color w:val="000000"/>
          <w:sz w:val="22"/>
          <w:szCs w:val="22"/>
        </w:rPr>
        <w:t xml:space="preserve">-ils </w:t>
      </w:r>
      <w:r w:rsidR="00BB11B5">
        <w:rPr>
          <w:rFonts w:ascii="Comic Sans MS" w:eastAsia="Comic Sans MS" w:hAnsi="Comic Sans MS" w:cs="Comic Sans MS"/>
          <w:color w:val="000000"/>
          <w:sz w:val="22"/>
          <w:szCs w:val="22"/>
        </w:rPr>
        <w:t xml:space="preserve">particulièrement </w:t>
      </w:r>
      <w:r>
        <w:rPr>
          <w:rFonts w:ascii="Comic Sans MS" w:eastAsia="Comic Sans MS" w:hAnsi="Comic Sans MS" w:cs="Comic Sans MS"/>
          <w:color w:val="000000"/>
          <w:sz w:val="22"/>
          <w:szCs w:val="22"/>
        </w:rPr>
        <w:t>utiles ? (1 point)</w:t>
      </w:r>
    </w:p>
    <w:p w14:paraId="63C006C1" w14:textId="2BE4F566" w:rsidR="00576AF9" w:rsidRPr="002B78A4" w:rsidRDefault="00294A9A">
      <w:pPr>
        <w:pBdr>
          <w:top w:val="nil"/>
          <w:left w:val="nil"/>
          <w:bottom w:val="nil"/>
          <w:right w:val="nil"/>
          <w:between w:val="nil"/>
        </w:pBdr>
        <w:spacing w:line="276" w:lineRule="auto"/>
        <w:rPr>
          <w:rFonts w:ascii="Comic Sans MS" w:eastAsia="Comic Sans MS" w:hAnsi="Comic Sans MS" w:cs="Comic Sans MS"/>
          <w:color w:val="0070C0"/>
          <w:sz w:val="22"/>
          <w:szCs w:val="22"/>
        </w:rPr>
      </w:pPr>
      <w:r w:rsidRPr="002B78A4">
        <w:rPr>
          <w:rFonts w:ascii="Comic Sans MS" w:eastAsia="Comic Sans MS" w:hAnsi="Comic Sans MS" w:cs="Comic Sans MS"/>
          <w:color w:val="0070C0"/>
          <w:sz w:val="22"/>
          <w:szCs w:val="22"/>
        </w:rPr>
        <w:lastRenderedPageBreak/>
        <w:t xml:space="preserve">D’une manière générale, </w:t>
      </w:r>
      <w:r w:rsidRPr="002B78A4">
        <w:rPr>
          <w:rFonts w:ascii="Comic Sans MS" w:eastAsia="Comic Sans MS" w:hAnsi="Comic Sans MS" w:cs="Comic Sans MS"/>
          <w:i/>
          <w:iCs/>
          <w:color w:val="0070C0"/>
          <w:sz w:val="22"/>
          <w:szCs w:val="22"/>
        </w:rPr>
        <w:t xml:space="preserve">les </w:t>
      </w:r>
      <w:r w:rsidR="001D5140" w:rsidRPr="002B78A4">
        <w:rPr>
          <w:rFonts w:ascii="Comic Sans MS" w:eastAsia="Comic Sans MS" w:hAnsi="Comic Sans MS" w:cs="Comic Sans MS"/>
          <w:i/>
          <w:iCs/>
          <w:color w:val="0070C0"/>
          <w:sz w:val="22"/>
          <w:szCs w:val="22"/>
        </w:rPr>
        <w:t xml:space="preserve">Gradient </w:t>
      </w:r>
      <w:proofErr w:type="spellStart"/>
      <w:proofErr w:type="gramStart"/>
      <w:r w:rsidR="001D5140" w:rsidRPr="002B78A4">
        <w:rPr>
          <w:rFonts w:ascii="Comic Sans MS" w:eastAsia="Comic Sans MS" w:hAnsi="Comic Sans MS" w:cs="Comic Sans MS"/>
          <w:i/>
          <w:iCs/>
          <w:color w:val="0070C0"/>
          <w:sz w:val="22"/>
          <w:szCs w:val="22"/>
        </w:rPr>
        <w:t>Factors</w:t>
      </w:r>
      <w:proofErr w:type="spellEnd"/>
      <w:r w:rsidR="001D5140">
        <w:rPr>
          <w:rFonts w:ascii="Comic Sans MS" w:eastAsia="Comic Sans MS" w:hAnsi="Comic Sans MS" w:cs="Comic Sans MS"/>
          <w:color w:val="0070C0"/>
          <w:sz w:val="22"/>
          <w:szCs w:val="22"/>
        </w:rPr>
        <w:t xml:space="preserve"> </w:t>
      </w:r>
      <w:r w:rsidRPr="002B78A4">
        <w:rPr>
          <w:rFonts w:ascii="Comic Sans MS" w:eastAsia="Comic Sans MS" w:hAnsi="Comic Sans MS" w:cs="Comic Sans MS"/>
          <w:color w:val="0070C0"/>
          <w:sz w:val="22"/>
          <w:szCs w:val="22"/>
        </w:rPr>
        <w:t xml:space="preserve"> sont</w:t>
      </w:r>
      <w:proofErr w:type="gramEnd"/>
      <w:r w:rsidRPr="002B78A4">
        <w:rPr>
          <w:rFonts w:ascii="Comic Sans MS" w:eastAsia="Comic Sans MS" w:hAnsi="Comic Sans MS" w:cs="Comic Sans MS"/>
          <w:color w:val="0070C0"/>
          <w:sz w:val="22"/>
          <w:szCs w:val="22"/>
        </w:rPr>
        <w:t xml:space="preserve"> d’autant plus utiles que la plongée est engagée. Ils </w:t>
      </w:r>
      <w:r w:rsidR="002B78A4" w:rsidRPr="002B78A4">
        <w:rPr>
          <w:rFonts w:ascii="Comic Sans MS" w:eastAsia="Comic Sans MS" w:hAnsi="Comic Sans MS" w:cs="Comic Sans MS"/>
          <w:color w:val="0070C0"/>
          <w:sz w:val="22"/>
          <w:szCs w:val="22"/>
        </w:rPr>
        <w:t xml:space="preserve">sont </w:t>
      </w:r>
      <w:r w:rsidR="001D5140" w:rsidRPr="002B78A4">
        <w:rPr>
          <w:rFonts w:ascii="Comic Sans MS" w:eastAsia="Comic Sans MS" w:hAnsi="Comic Sans MS" w:cs="Comic Sans MS"/>
          <w:color w:val="0070C0"/>
          <w:sz w:val="22"/>
          <w:szCs w:val="22"/>
        </w:rPr>
        <w:t xml:space="preserve">utiles lors </w:t>
      </w:r>
      <w:r w:rsidRPr="002B78A4">
        <w:rPr>
          <w:rFonts w:ascii="Comic Sans MS" w:eastAsia="Comic Sans MS" w:hAnsi="Comic Sans MS" w:cs="Comic Sans MS"/>
          <w:color w:val="0070C0"/>
          <w:sz w:val="22"/>
          <w:szCs w:val="22"/>
        </w:rPr>
        <w:t>des plongées profondes</w:t>
      </w:r>
      <w:r w:rsidR="001D5140" w:rsidRPr="002B78A4">
        <w:rPr>
          <w:rFonts w:ascii="Comic Sans MS" w:eastAsia="Comic Sans MS" w:hAnsi="Comic Sans MS" w:cs="Comic Sans MS"/>
          <w:color w:val="0070C0"/>
          <w:sz w:val="22"/>
          <w:szCs w:val="22"/>
        </w:rPr>
        <w:t xml:space="preserve"> ou longues </w:t>
      </w:r>
      <w:r w:rsidR="002B78A4" w:rsidRPr="002B78A4">
        <w:rPr>
          <w:rFonts w:ascii="Comic Sans MS" w:eastAsia="Comic Sans MS" w:hAnsi="Comic Sans MS" w:cs="Comic Sans MS"/>
          <w:color w:val="0070C0"/>
          <w:sz w:val="22"/>
          <w:szCs w:val="22"/>
        </w:rPr>
        <w:t xml:space="preserve">à l’air </w:t>
      </w:r>
      <w:r w:rsidR="001D5140" w:rsidRPr="002B78A4">
        <w:rPr>
          <w:rFonts w:ascii="Comic Sans MS" w:eastAsia="Comic Sans MS" w:hAnsi="Comic Sans MS" w:cs="Comic Sans MS"/>
          <w:color w:val="0070C0"/>
          <w:sz w:val="22"/>
          <w:szCs w:val="22"/>
        </w:rPr>
        <w:t xml:space="preserve">et très utiles </w:t>
      </w:r>
      <w:r w:rsidR="002B78A4" w:rsidRPr="002B78A4">
        <w:rPr>
          <w:rFonts w:ascii="Comic Sans MS" w:eastAsia="Comic Sans MS" w:hAnsi="Comic Sans MS" w:cs="Comic Sans MS"/>
          <w:color w:val="0070C0"/>
          <w:sz w:val="22"/>
          <w:szCs w:val="22"/>
        </w:rPr>
        <w:t>lors des plongées à l’hélium.</w:t>
      </w:r>
    </w:p>
    <w:p w14:paraId="58D016B8" w14:textId="77777777" w:rsidR="00576AF9" w:rsidRDefault="00576AF9">
      <w:pPr>
        <w:pBdr>
          <w:top w:val="nil"/>
          <w:left w:val="nil"/>
          <w:bottom w:val="nil"/>
          <w:right w:val="nil"/>
          <w:between w:val="nil"/>
        </w:pBdr>
        <w:spacing w:line="276" w:lineRule="auto"/>
        <w:rPr>
          <w:rFonts w:ascii="Comic Sans MS" w:eastAsia="Comic Sans MS" w:hAnsi="Comic Sans MS" w:cs="Comic Sans MS"/>
          <w:color w:val="000000"/>
          <w:sz w:val="22"/>
          <w:szCs w:val="22"/>
        </w:rPr>
      </w:pPr>
    </w:p>
    <w:p w14:paraId="4A39427C" w14:textId="77777777" w:rsidR="00576AF9" w:rsidRDefault="00576AF9">
      <w:pPr>
        <w:rPr>
          <w:rFonts w:ascii="Comic Sans MS" w:eastAsia="Comic Sans MS" w:hAnsi="Comic Sans MS" w:cs="Comic Sans MS"/>
          <w:sz w:val="22"/>
          <w:szCs w:val="22"/>
          <w:u w:val="single"/>
        </w:rPr>
      </w:pPr>
    </w:p>
    <w:p w14:paraId="11B862BF" w14:textId="77777777" w:rsidR="00576AF9" w:rsidRDefault="00294A9A">
      <w:pPr>
        <w:rPr>
          <w:rFonts w:ascii="Comic Sans MS" w:eastAsia="Comic Sans MS" w:hAnsi="Comic Sans MS" w:cs="Comic Sans MS"/>
          <w:sz w:val="22"/>
          <w:szCs w:val="22"/>
        </w:rPr>
      </w:pPr>
      <w:r>
        <w:rPr>
          <w:rFonts w:ascii="Comic Sans MS" w:eastAsia="Comic Sans MS" w:hAnsi="Comic Sans MS" w:cs="Comic Sans MS"/>
          <w:b/>
          <w:sz w:val="22"/>
          <w:szCs w:val="22"/>
          <w:u w:val="single"/>
        </w:rPr>
        <w:t xml:space="preserve">Enseignement des tables (3 points) : </w:t>
      </w:r>
    </w:p>
    <w:p w14:paraId="69B0E8BD" w14:textId="77777777" w:rsidR="00576AF9" w:rsidRDefault="00576AF9">
      <w:pPr>
        <w:rPr>
          <w:rFonts w:ascii="Comic Sans MS" w:eastAsia="Comic Sans MS" w:hAnsi="Comic Sans MS" w:cs="Comic Sans MS"/>
          <w:sz w:val="22"/>
          <w:szCs w:val="22"/>
        </w:rPr>
      </w:pPr>
    </w:p>
    <w:p w14:paraId="42DD9312" w14:textId="77777777" w:rsidR="00576AF9" w:rsidRDefault="00294A9A">
      <w:pPr>
        <w:rPr>
          <w:rFonts w:ascii="Comic Sans MS" w:eastAsia="Comic Sans MS" w:hAnsi="Comic Sans MS" w:cs="Comic Sans MS"/>
          <w:sz w:val="22"/>
          <w:szCs w:val="22"/>
        </w:rPr>
      </w:pPr>
      <w:r>
        <w:rPr>
          <w:rFonts w:ascii="Comic Sans MS" w:eastAsia="Comic Sans MS" w:hAnsi="Comic Sans MS" w:cs="Comic Sans MS"/>
          <w:sz w:val="22"/>
          <w:szCs w:val="22"/>
        </w:rPr>
        <w:t xml:space="preserve">A l'aide de votre expérience en plongée, donnez des justificatifs pratiques permettant d'illustrer comment l'apprentissage de l'utilisation des tables de plongée permet au plongeur en formation N3 une meilleure compréhension du bon comportement du plongeur vis à vis de la désaturation avec ordinateur lors de plongée en </w:t>
      </w:r>
      <w:proofErr w:type="gramStart"/>
      <w:r>
        <w:rPr>
          <w:rFonts w:ascii="Comic Sans MS" w:eastAsia="Comic Sans MS" w:hAnsi="Comic Sans MS" w:cs="Comic Sans MS"/>
          <w:sz w:val="22"/>
          <w:szCs w:val="22"/>
        </w:rPr>
        <w:t>autonomie .</w:t>
      </w:r>
      <w:proofErr w:type="gramEnd"/>
    </w:p>
    <w:p w14:paraId="495FEF68" w14:textId="77777777" w:rsidR="00576AF9" w:rsidRDefault="00576AF9">
      <w:pPr>
        <w:rPr>
          <w:rFonts w:ascii="Comic Sans MS" w:eastAsia="Comic Sans MS" w:hAnsi="Comic Sans MS" w:cs="Comic Sans MS"/>
          <w:sz w:val="22"/>
          <w:szCs w:val="22"/>
        </w:rPr>
      </w:pPr>
    </w:p>
    <w:p w14:paraId="007048C5" w14:textId="77777777" w:rsidR="00576AF9" w:rsidRPr="00251932" w:rsidRDefault="00294A9A">
      <w:pPr>
        <w:rPr>
          <w:rFonts w:ascii="Comic Sans MS" w:eastAsia="Comic Sans MS" w:hAnsi="Comic Sans MS" w:cs="Comic Sans MS"/>
          <w:color w:val="548DD4" w:themeColor="text2" w:themeTint="99"/>
          <w:sz w:val="22"/>
          <w:szCs w:val="22"/>
        </w:rPr>
      </w:pPr>
      <w:r w:rsidRPr="00251932">
        <w:rPr>
          <w:rFonts w:ascii="Comic Sans MS" w:eastAsia="Comic Sans MS" w:hAnsi="Comic Sans MS" w:cs="Comic Sans MS"/>
          <w:color w:val="548DD4" w:themeColor="text2" w:themeTint="99"/>
          <w:sz w:val="22"/>
          <w:szCs w:val="22"/>
        </w:rPr>
        <w:t>Actuellement, il n’y a effectivement quasiment plus aucun plongeur qui utilise les tables, tous préférant le côté pratique de l’ordinateur. Il y a donc peu de chances que les futurs niveaux 3 échappent à cette règle et l’on peut considérer qu’ils ne se serviront jamais de tables dans la réalité.</w:t>
      </w:r>
    </w:p>
    <w:p w14:paraId="6EA454D4" w14:textId="77777777" w:rsidR="00576AF9" w:rsidRPr="00251932" w:rsidRDefault="00294A9A">
      <w:pPr>
        <w:rPr>
          <w:rFonts w:ascii="Comic Sans MS" w:eastAsia="Comic Sans MS" w:hAnsi="Comic Sans MS" w:cs="Comic Sans MS"/>
          <w:color w:val="548DD4" w:themeColor="text2" w:themeTint="99"/>
          <w:sz w:val="22"/>
          <w:szCs w:val="22"/>
        </w:rPr>
      </w:pPr>
      <w:r w:rsidRPr="00251932">
        <w:rPr>
          <w:rFonts w:ascii="Comic Sans MS" w:eastAsia="Comic Sans MS" w:hAnsi="Comic Sans MS" w:cs="Comic Sans MS"/>
          <w:color w:val="548DD4" w:themeColor="text2" w:themeTint="99"/>
          <w:sz w:val="22"/>
          <w:szCs w:val="22"/>
        </w:rPr>
        <w:t>Cependant, la plongée en autonomie, en particulier en profondeur, nécessite une compréhension correcte du fonctionnement de l’ordinateur et de ce que cela implique. Les modèles de décompression des ordinateurs ayant des bases très proches de celles des tables (même s’ils s’en éloignent de différentes manières), l’utilisation des tables présente un moyen simple et efficace d’appréhender les notions de décompression via le calcul. On pourra s’appuyer sur ces exemples pour illustrer les comportements, bons ou mauvais, de plongeur (par exemple pour expliquer en quoi une plongée profonde « border line », dont la durée serait rallongée par une gestion au plus près de la courbe de sécurité, ne serait pas forcément la meilleure idée du plongeur).</w:t>
      </w:r>
    </w:p>
    <w:p w14:paraId="315729C0" w14:textId="77777777" w:rsidR="00576AF9" w:rsidRPr="00251932" w:rsidRDefault="00294A9A">
      <w:pPr>
        <w:rPr>
          <w:rFonts w:ascii="Comic Sans MS" w:eastAsia="Comic Sans MS" w:hAnsi="Comic Sans MS" w:cs="Comic Sans MS"/>
          <w:color w:val="548DD4" w:themeColor="text2" w:themeTint="99"/>
          <w:sz w:val="22"/>
          <w:szCs w:val="22"/>
        </w:rPr>
      </w:pPr>
      <w:r w:rsidRPr="00251932">
        <w:rPr>
          <w:rFonts w:ascii="Comic Sans MS" w:eastAsia="Comic Sans MS" w:hAnsi="Comic Sans MS" w:cs="Comic Sans MS"/>
          <w:color w:val="548DD4" w:themeColor="text2" w:themeTint="99"/>
          <w:sz w:val="22"/>
          <w:szCs w:val="22"/>
        </w:rPr>
        <w:t xml:space="preserve">Elles vont également nous permettre d’aborder des aspects plus spécifiques de la plongée, telles que les plongées successives, l’utilisation de </w:t>
      </w:r>
      <w:proofErr w:type="spellStart"/>
      <w:r w:rsidRPr="00251932">
        <w:rPr>
          <w:rFonts w:ascii="Comic Sans MS" w:eastAsia="Comic Sans MS" w:hAnsi="Comic Sans MS" w:cs="Comic Sans MS"/>
          <w:color w:val="548DD4" w:themeColor="text2" w:themeTint="99"/>
          <w:sz w:val="22"/>
          <w:szCs w:val="22"/>
        </w:rPr>
        <w:t>nitrox</w:t>
      </w:r>
      <w:proofErr w:type="spellEnd"/>
      <w:r w:rsidRPr="00251932">
        <w:rPr>
          <w:rFonts w:ascii="Comic Sans MS" w:eastAsia="Comic Sans MS" w:hAnsi="Comic Sans MS" w:cs="Comic Sans MS"/>
          <w:color w:val="548DD4" w:themeColor="text2" w:themeTint="99"/>
          <w:sz w:val="22"/>
          <w:szCs w:val="22"/>
        </w:rPr>
        <w:t xml:space="preserve"> ou la plongée en altitude, via des exemples concrets (on peut envisager des exercices dans lesquels la même plongée est faite, mais dans des conditions différentes, et comparer les résultats obtenus).</w:t>
      </w:r>
    </w:p>
    <w:p w14:paraId="77E97CF1" w14:textId="77777777" w:rsidR="00576AF9" w:rsidRPr="00251932" w:rsidRDefault="00294A9A">
      <w:pPr>
        <w:rPr>
          <w:rFonts w:ascii="Comic Sans MS" w:eastAsia="Comic Sans MS" w:hAnsi="Comic Sans MS" w:cs="Comic Sans MS"/>
          <w:color w:val="548DD4" w:themeColor="text2" w:themeTint="99"/>
          <w:sz w:val="22"/>
          <w:szCs w:val="22"/>
        </w:rPr>
      </w:pPr>
      <w:r w:rsidRPr="00251932">
        <w:rPr>
          <w:rFonts w:ascii="Comic Sans MS" w:eastAsia="Comic Sans MS" w:hAnsi="Comic Sans MS" w:cs="Comic Sans MS"/>
          <w:color w:val="548DD4" w:themeColor="text2" w:themeTint="99"/>
          <w:sz w:val="22"/>
          <w:szCs w:val="22"/>
        </w:rPr>
        <w:t>Enfin, il est probable que nos futurs niveaux 3 auront à plonger en autonomie, en milieu naturel. Dans ce cas, ils se retrouveront peut-être confrontés à des problématiques telles que la panne d’un ordinateur ou un autre problème technique, qui les amènera à utiliser les moyens de secours mis à leur disposition, parmi lesquels figure obligatoirement un jeu de tables (Code Du Sport). Il sera donc nécessaire de savoir s’en servir</w:t>
      </w:r>
    </w:p>
    <w:p w14:paraId="536B33B8" w14:textId="77777777" w:rsidR="00576AF9" w:rsidRDefault="00576AF9">
      <w:pPr>
        <w:rPr>
          <w:rFonts w:ascii="Comic Sans MS" w:eastAsia="Comic Sans MS" w:hAnsi="Comic Sans MS" w:cs="Comic Sans MS"/>
          <w:sz w:val="22"/>
          <w:szCs w:val="22"/>
        </w:rPr>
      </w:pPr>
    </w:p>
    <w:p w14:paraId="52ABF195" w14:textId="77777777" w:rsidR="00576AF9" w:rsidRDefault="00576AF9">
      <w:pPr>
        <w:rPr>
          <w:rFonts w:ascii="Comic Sans MS" w:eastAsia="Comic Sans MS" w:hAnsi="Comic Sans MS" w:cs="Comic Sans MS"/>
          <w:sz w:val="22"/>
          <w:szCs w:val="22"/>
        </w:rPr>
      </w:pPr>
    </w:p>
    <w:p w14:paraId="295FD5DE" w14:textId="77777777" w:rsidR="00576AF9" w:rsidRDefault="00294A9A">
      <w:pPr>
        <w:rPr>
          <w:rFonts w:ascii="Comic Sans MS" w:eastAsia="Comic Sans MS" w:hAnsi="Comic Sans MS" w:cs="Comic Sans MS"/>
          <w:color w:val="000000"/>
          <w:sz w:val="22"/>
          <w:szCs w:val="22"/>
        </w:rPr>
      </w:pPr>
      <w:r>
        <w:rPr>
          <w:rFonts w:ascii="Comic Sans MS" w:eastAsia="Comic Sans MS" w:hAnsi="Comic Sans MS" w:cs="Comic Sans MS"/>
          <w:b/>
          <w:sz w:val="22"/>
          <w:szCs w:val="22"/>
          <w:u w:val="single"/>
        </w:rPr>
        <w:t>Tables : (6 points) :</w:t>
      </w:r>
      <w:r>
        <w:rPr>
          <w:rFonts w:ascii="Comic Sans MS" w:eastAsia="Comic Sans MS" w:hAnsi="Comic Sans MS" w:cs="Comic Sans MS"/>
          <w:sz w:val="22"/>
          <w:szCs w:val="22"/>
        </w:rPr>
        <w:t xml:space="preserve"> </w:t>
      </w:r>
    </w:p>
    <w:p w14:paraId="5C9C7F56" w14:textId="77777777" w:rsidR="00576AF9" w:rsidRDefault="00576AF9">
      <w:pPr>
        <w:rPr>
          <w:rFonts w:ascii="Comic Sans MS" w:eastAsia="Comic Sans MS" w:hAnsi="Comic Sans MS" w:cs="Comic Sans MS"/>
          <w:color w:val="000000"/>
          <w:sz w:val="22"/>
          <w:szCs w:val="22"/>
        </w:rPr>
      </w:pPr>
    </w:p>
    <w:p w14:paraId="7ACDF056" w14:textId="77777777" w:rsidR="00576AF9" w:rsidRDefault="00294A9A">
      <w:pPr>
        <w:ind w:right="282"/>
        <w:jc w:val="both"/>
        <w:rPr>
          <w:rFonts w:ascii="Comic Sans MS" w:eastAsia="Comic Sans MS" w:hAnsi="Comic Sans MS" w:cs="Comic Sans MS"/>
          <w:sz w:val="22"/>
          <w:szCs w:val="22"/>
        </w:rPr>
      </w:pPr>
      <w:r>
        <w:rPr>
          <w:rFonts w:ascii="Comic Sans MS" w:eastAsia="Comic Sans MS" w:hAnsi="Comic Sans MS" w:cs="Comic Sans MS"/>
          <w:sz w:val="22"/>
          <w:szCs w:val="22"/>
        </w:rPr>
        <w:t>Une palanquée fait une plongée de 17 min à 49 m le matin. Elle souhaite replonger à 14h sur une profondeur de 33 m, avec une durée de paliers de 15 min maximum et en maximisant leur temps de plongée.</w:t>
      </w:r>
    </w:p>
    <w:p w14:paraId="498A1B3D" w14:textId="77777777" w:rsidR="00576AF9" w:rsidRDefault="00294A9A">
      <w:pPr>
        <w:numPr>
          <w:ilvl w:val="0"/>
          <w:numId w:val="1"/>
        </w:numPr>
        <w:ind w:right="282"/>
        <w:jc w:val="both"/>
        <w:rPr>
          <w:rFonts w:ascii="Comic Sans MS" w:eastAsia="Comic Sans MS" w:hAnsi="Comic Sans MS" w:cs="Comic Sans MS"/>
          <w:sz w:val="22"/>
          <w:szCs w:val="22"/>
        </w:rPr>
      </w:pPr>
      <w:r>
        <w:rPr>
          <w:rFonts w:ascii="Comic Sans MS" w:eastAsia="Comic Sans MS" w:hAnsi="Comic Sans MS" w:cs="Comic Sans MS"/>
          <w:sz w:val="22"/>
          <w:szCs w:val="22"/>
        </w:rPr>
        <w:t>Sachant que la plongée du matin ne peut commencer avant 8h30, à quelle heure au plus tard se sont-ils immergés ? (1.5 points)</w:t>
      </w:r>
    </w:p>
    <w:p w14:paraId="5243C0B6" w14:textId="77777777" w:rsidR="00576AF9" w:rsidRDefault="00294A9A">
      <w:pPr>
        <w:ind w:right="282"/>
        <w:jc w:val="both"/>
        <w:rPr>
          <w:rFonts w:ascii="Comic Sans MS" w:eastAsia="Comic Sans MS" w:hAnsi="Comic Sans MS" w:cs="Comic Sans MS"/>
          <w:color w:val="0070C0"/>
          <w:sz w:val="22"/>
          <w:szCs w:val="22"/>
        </w:rPr>
      </w:pPr>
      <w:r>
        <w:rPr>
          <w:rFonts w:ascii="Comic Sans MS" w:eastAsia="Comic Sans MS" w:hAnsi="Comic Sans MS" w:cs="Comic Sans MS"/>
          <w:color w:val="0070C0"/>
          <w:sz w:val="22"/>
          <w:szCs w:val="22"/>
        </w:rPr>
        <w:t>Pour cette plongée, la DTR est de 30 min (GPS J), ce qui donne une durée d’immersion totale de 47 min et donc une sortie de l’eau au plus tôt à 9h17.</w:t>
      </w:r>
    </w:p>
    <w:p w14:paraId="0C44DFE2" w14:textId="77777777" w:rsidR="00576AF9" w:rsidRDefault="00294A9A">
      <w:pPr>
        <w:ind w:right="282"/>
        <w:jc w:val="both"/>
        <w:rPr>
          <w:rFonts w:ascii="Comic Sans MS" w:eastAsia="Comic Sans MS" w:hAnsi="Comic Sans MS" w:cs="Comic Sans MS"/>
          <w:color w:val="0070C0"/>
          <w:sz w:val="22"/>
          <w:szCs w:val="22"/>
        </w:rPr>
      </w:pPr>
      <w:r>
        <w:rPr>
          <w:rFonts w:ascii="Comic Sans MS" w:eastAsia="Comic Sans MS" w:hAnsi="Comic Sans MS" w:cs="Comic Sans MS"/>
          <w:color w:val="0070C0"/>
          <w:sz w:val="22"/>
          <w:szCs w:val="22"/>
        </w:rPr>
        <w:t>L’intervalle entre les 2 plongées sera au maximum de 4h43. Le tableau I nous permet d’optimiser la plongée successive pour un intervalle d’au moins 4h30.</w:t>
      </w:r>
    </w:p>
    <w:p w14:paraId="494DABCE" w14:textId="77777777" w:rsidR="00576AF9" w:rsidRDefault="00294A9A">
      <w:pPr>
        <w:ind w:right="282"/>
        <w:jc w:val="both"/>
        <w:rPr>
          <w:rFonts w:ascii="Comic Sans MS" w:eastAsia="Comic Sans MS" w:hAnsi="Comic Sans MS" w:cs="Comic Sans MS"/>
          <w:color w:val="0070C0"/>
          <w:sz w:val="22"/>
          <w:szCs w:val="22"/>
        </w:rPr>
      </w:pPr>
      <w:r>
        <w:rPr>
          <w:rFonts w:ascii="Comic Sans MS" w:eastAsia="Comic Sans MS" w:hAnsi="Comic Sans MS" w:cs="Comic Sans MS"/>
          <w:color w:val="0070C0"/>
          <w:sz w:val="22"/>
          <w:szCs w:val="22"/>
        </w:rPr>
        <w:lastRenderedPageBreak/>
        <w:t xml:space="preserve">L’heure de mise à l’eau maximale de la 1ère plongée sera </w:t>
      </w:r>
      <w:proofErr w:type="gramStart"/>
      <w:r>
        <w:rPr>
          <w:rFonts w:ascii="Comic Sans MS" w:eastAsia="Comic Sans MS" w:hAnsi="Comic Sans MS" w:cs="Comic Sans MS"/>
          <w:color w:val="0070C0"/>
          <w:sz w:val="22"/>
          <w:szCs w:val="22"/>
        </w:rPr>
        <w:t>donc:</w:t>
      </w:r>
      <w:proofErr w:type="gramEnd"/>
      <w:r>
        <w:rPr>
          <w:rFonts w:ascii="Comic Sans MS" w:eastAsia="Comic Sans MS" w:hAnsi="Comic Sans MS" w:cs="Comic Sans MS"/>
          <w:color w:val="0070C0"/>
          <w:sz w:val="22"/>
          <w:szCs w:val="22"/>
        </w:rPr>
        <w:t xml:space="preserve"> </w:t>
      </w:r>
      <w:r>
        <w:rPr>
          <w:rFonts w:ascii="Comic Sans MS" w:eastAsia="Comic Sans MS" w:hAnsi="Comic Sans MS" w:cs="Comic Sans MS"/>
          <w:b/>
          <w:color w:val="0070C0"/>
          <w:sz w:val="22"/>
          <w:szCs w:val="22"/>
        </w:rPr>
        <w:t>Pour un intervalle optimal de 4h30 on se met à l'eau le matin à 8h43 (donc bien après 8h30...).</w:t>
      </w:r>
    </w:p>
    <w:p w14:paraId="43C4DB59" w14:textId="77777777" w:rsidR="00576AF9" w:rsidRDefault="00294A9A">
      <w:pPr>
        <w:ind w:right="282"/>
        <w:jc w:val="both"/>
        <w:rPr>
          <w:rFonts w:ascii="Comic Sans MS" w:eastAsia="Comic Sans MS" w:hAnsi="Comic Sans MS" w:cs="Comic Sans MS"/>
          <w:color w:val="0070C0"/>
          <w:sz w:val="22"/>
          <w:szCs w:val="22"/>
        </w:rPr>
      </w:pPr>
      <w:proofErr w:type="gramStart"/>
      <w:r>
        <w:rPr>
          <w:rFonts w:ascii="Comic Sans MS" w:eastAsia="Comic Sans MS" w:hAnsi="Comic Sans MS" w:cs="Comic Sans MS"/>
          <w:b/>
          <w:color w:val="0070C0"/>
          <w:sz w:val="22"/>
          <w:szCs w:val="22"/>
        </w:rPr>
        <w:t>HS:</w:t>
      </w:r>
      <w:proofErr w:type="gramEnd"/>
      <w:r>
        <w:rPr>
          <w:rFonts w:ascii="Comic Sans MS" w:eastAsia="Comic Sans MS" w:hAnsi="Comic Sans MS" w:cs="Comic Sans MS"/>
          <w:b/>
          <w:color w:val="0070C0"/>
          <w:sz w:val="22"/>
          <w:szCs w:val="22"/>
        </w:rPr>
        <w:t xml:space="preserve"> 8h43 + 17 + 30 = 9 h 30 </w:t>
      </w:r>
    </w:p>
    <w:p w14:paraId="721FB32E" w14:textId="77777777" w:rsidR="00576AF9" w:rsidRDefault="00576AF9">
      <w:pPr>
        <w:ind w:right="282"/>
        <w:jc w:val="both"/>
        <w:rPr>
          <w:rFonts w:ascii="Comic Sans MS" w:eastAsia="Comic Sans MS" w:hAnsi="Comic Sans MS" w:cs="Comic Sans MS"/>
          <w:sz w:val="22"/>
          <w:szCs w:val="22"/>
        </w:rPr>
      </w:pPr>
    </w:p>
    <w:p w14:paraId="4529E159" w14:textId="77777777" w:rsidR="00576AF9" w:rsidRDefault="00294A9A">
      <w:pPr>
        <w:numPr>
          <w:ilvl w:val="0"/>
          <w:numId w:val="1"/>
        </w:numPr>
        <w:ind w:right="282"/>
        <w:jc w:val="both"/>
        <w:rPr>
          <w:rFonts w:ascii="Comic Sans MS" w:eastAsia="Comic Sans MS" w:hAnsi="Comic Sans MS" w:cs="Comic Sans MS"/>
          <w:sz w:val="22"/>
          <w:szCs w:val="22"/>
        </w:rPr>
      </w:pPr>
      <w:r>
        <w:rPr>
          <w:rFonts w:ascii="Comic Sans MS" w:eastAsia="Comic Sans MS" w:hAnsi="Comic Sans MS" w:cs="Comic Sans MS"/>
          <w:sz w:val="22"/>
          <w:szCs w:val="22"/>
        </w:rPr>
        <w:t xml:space="preserve">Quelle durée maximale peuvent-ils planifier pour leur plongée de l’après-midi et à quelle heure </w:t>
      </w:r>
      <w:proofErr w:type="spellStart"/>
      <w:r>
        <w:rPr>
          <w:rFonts w:ascii="Comic Sans MS" w:eastAsia="Comic Sans MS" w:hAnsi="Comic Sans MS" w:cs="Comic Sans MS"/>
          <w:sz w:val="22"/>
          <w:szCs w:val="22"/>
        </w:rPr>
        <w:t>sortiront-ils</w:t>
      </w:r>
      <w:proofErr w:type="spellEnd"/>
      <w:r>
        <w:rPr>
          <w:rFonts w:ascii="Comic Sans MS" w:eastAsia="Comic Sans MS" w:hAnsi="Comic Sans MS" w:cs="Comic Sans MS"/>
          <w:sz w:val="22"/>
          <w:szCs w:val="22"/>
        </w:rPr>
        <w:t xml:space="preserve"> de l’eau ? (1 point)</w:t>
      </w:r>
    </w:p>
    <w:p w14:paraId="72B6F410" w14:textId="77777777" w:rsidR="00576AF9" w:rsidRDefault="00294A9A">
      <w:pPr>
        <w:ind w:right="282"/>
        <w:jc w:val="both"/>
        <w:rPr>
          <w:rFonts w:ascii="Comic Sans MS" w:eastAsia="Comic Sans MS" w:hAnsi="Comic Sans MS" w:cs="Comic Sans MS"/>
          <w:color w:val="0070C0"/>
          <w:sz w:val="22"/>
          <w:szCs w:val="22"/>
        </w:rPr>
      </w:pPr>
      <w:r>
        <w:rPr>
          <w:rFonts w:ascii="Comic Sans MS" w:eastAsia="Comic Sans MS" w:hAnsi="Comic Sans MS" w:cs="Comic Sans MS"/>
          <w:color w:val="0070C0"/>
          <w:sz w:val="22"/>
          <w:szCs w:val="22"/>
        </w:rPr>
        <w:t>Le coefficient d’azote résiduel est de 0.89, ce qui donne une majoration de 6 min (tableau II).</w:t>
      </w:r>
    </w:p>
    <w:p w14:paraId="6FBDF6C1" w14:textId="77777777" w:rsidR="00576AF9" w:rsidRDefault="00294A9A">
      <w:pPr>
        <w:ind w:right="282"/>
        <w:jc w:val="both"/>
        <w:rPr>
          <w:rFonts w:ascii="Comic Sans MS" w:eastAsia="Comic Sans MS" w:hAnsi="Comic Sans MS" w:cs="Comic Sans MS"/>
          <w:color w:val="0070C0"/>
          <w:sz w:val="22"/>
          <w:szCs w:val="22"/>
        </w:rPr>
      </w:pPr>
      <w:r>
        <w:rPr>
          <w:rFonts w:ascii="Comic Sans MS" w:eastAsia="Comic Sans MS" w:hAnsi="Comic Sans MS" w:cs="Comic Sans MS"/>
          <w:color w:val="0070C0"/>
          <w:sz w:val="22"/>
          <w:szCs w:val="22"/>
        </w:rPr>
        <w:t>La durée maximale du palier sera de 11 min, pour une durée fictive de la plongée de 25 min. Au-delà, les paliers seraient supérieurs à 15 min.</w:t>
      </w:r>
    </w:p>
    <w:p w14:paraId="65B04E82" w14:textId="77777777" w:rsidR="00576AF9" w:rsidRDefault="00294A9A">
      <w:pPr>
        <w:ind w:right="282"/>
        <w:jc w:val="both"/>
        <w:rPr>
          <w:rFonts w:ascii="Comic Sans MS" w:eastAsia="Comic Sans MS" w:hAnsi="Comic Sans MS" w:cs="Comic Sans MS"/>
          <w:color w:val="0070C0"/>
          <w:sz w:val="22"/>
          <w:szCs w:val="22"/>
        </w:rPr>
      </w:pPr>
      <w:r>
        <w:rPr>
          <w:rFonts w:ascii="Comic Sans MS" w:eastAsia="Comic Sans MS" w:hAnsi="Comic Sans MS" w:cs="Comic Sans MS"/>
          <w:color w:val="0070C0"/>
          <w:sz w:val="22"/>
          <w:szCs w:val="22"/>
        </w:rPr>
        <w:t>En retirant la majoration, ils peuvent donc planifier une durée maximale de plongée de 19 min (durée d’immersion de 33 min).</w:t>
      </w:r>
    </w:p>
    <w:p w14:paraId="37C0CFEE" w14:textId="77777777" w:rsidR="00576AF9" w:rsidRDefault="00294A9A">
      <w:pPr>
        <w:ind w:right="282"/>
        <w:jc w:val="both"/>
        <w:rPr>
          <w:rFonts w:ascii="Comic Sans MS" w:eastAsia="Comic Sans MS" w:hAnsi="Comic Sans MS" w:cs="Comic Sans MS"/>
          <w:color w:val="0070C0"/>
          <w:sz w:val="22"/>
          <w:szCs w:val="22"/>
        </w:rPr>
      </w:pPr>
      <w:proofErr w:type="gramStart"/>
      <w:r>
        <w:rPr>
          <w:rFonts w:ascii="Comic Sans MS" w:eastAsia="Comic Sans MS" w:hAnsi="Comic Sans MS" w:cs="Comic Sans MS"/>
          <w:color w:val="0070C0"/>
          <w:sz w:val="22"/>
          <w:szCs w:val="22"/>
        </w:rPr>
        <w:t>HS:</w:t>
      </w:r>
      <w:proofErr w:type="gramEnd"/>
      <w:r>
        <w:rPr>
          <w:rFonts w:ascii="Comic Sans MS" w:eastAsia="Comic Sans MS" w:hAnsi="Comic Sans MS" w:cs="Comic Sans MS"/>
          <w:color w:val="0070C0"/>
          <w:sz w:val="22"/>
          <w:szCs w:val="22"/>
        </w:rPr>
        <w:t xml:space="preserve"> 14 h + 33 mn = 14 h 33</w:t>
      </w:r>
    </w:p>
    <w:p w14:paraId="7AF5BD37" w14:textId="77777777" w:rsidR="00576AF9" w:rsidRDefault="00576AF9">
      <w:pPr>
        <w:ind w:right="282"/>
        <w:jc w:val="both"/>
        <w:rPr>
          <w:rFonts w:ascii="Comic Sans MS" w:eastAsia="Comic Sans MS" w:hAnsi="Comic Sans MS" w:cs="Comic Sans MS"/>
          <w:sz w:val="22"/>
          <w:szCs w:val="22"/>
        </w:rPr>
      </w:pPr>
    </w:p>
    <w:p w14:paraId="4068EC6E" w14:textId="77777777" w:rsidR="00576AF9" w:rsidRDefault="00294A9A">
      <w:pPr>
        <w:numPr>
          <w:ilvl w:val="0"/>
          <w:numId w:val="1"/>
        </w:numPr>
        <w:ind w:right="282"/>
        <w:jc w:val="both"/>
        <w:rPr>
          <w:rFonts w:ascii="Comic Sans MS" w:eastAsia="Comic Sans MS" w:hAnsi="Comic Sans MS" w:cs="Comic Sans MS"/>
          <w:sz w:val="22"/>
          <w:szCs w:val="22"/>
        </w:rPr>
      </w:pPr>
      <w:r>
        <w:rPr>
          <w:rFonts w:ascii="Comic Sans MS" w:eastAsia="Comic Sans MS" w:hAnsi="Comic Sans MS" w:cs="Comic Sans MS"/>
          <w:sz w:val="22"/>
          <w:szCs w:val="22"/>
        </w:rPr>
        <w:t xml:space="preserve">Ils ont finalement la possibilité de plonger avec un mélange </w:t>
      </w:r>
      <w:proofErr w:type="spellStart"/>
      <w:r>
        <w:rPr>
          <w:rFonts w:ascii="Comic Sans MS" w:eastAsia="Comic Sans MS" w:hAnsi="Comic Sans MS" w:cs="Comic Sans MS"/>
          <w:sz w:val="22"/>
          <w:szCs w:val="22"/>
        </w:rPr>
        <w:t>nitrox</w:t>
      </w:r>
      <w:proofErr w:type="spellEnd"/>
      <w:r>
        <w:rPr>
          <w:rFonts w:ascii="Comic Sans MS" w:eastAsia="Comic Sans MS" w:hAnsi="Comic Sans MS" w:cs="Comic Sans MS"/>
          <w:sz w:val="22"/>
          <w:szCs w:val="22"/>
        </w:rPr>
        <w:t xml:space="preserve"> l’après-midi, au choix parmi 4 mélanges (28, 32, 36 et 40% O</w:t>
      </w:r>
      <w:r>
        <w:rPr>
          <w:rFonts w:ascii="Comic Sans MS" w:eastAsia="Comic Sans MS" w:hAnsi="Comic Sans MS" w:cs="Comic Sans MS"/>
          <w:sz w:val="22"/>
          <w:szCs w:val="22"/>
          <w:vertAlign w:val="subscript"/>
        </w:rPr>
        <w:t>2</w:t>
      </w:r>
      <w:r>
        <w:rPr>
          <w:rFonts w:ascii="Comic Sans MS" w:eastAsia="Comic Sans MS" w:hAnsi="Comic Sans MS" w:cs="Comic Sans MS"/>
          <w:sz w:val="22"/>
          <w:szCs w:val="22"/>
        </w:rPr>
        <w:t>). Quel mélange doivent-ils choisir ? (1 point)</w:t>
      </w:r>
    </w:p>
    <w:p w14:paraId="1442FEC5" w14:textId="77777777" w:rsidR="00576AF9" w:rsidRDefault="00294A9A">
      <w:pPr>
        <w:ind w:right="282"/>
        <w:jc w:val="both"/>
        <w:rPr>
          <w:rFonts w:ascii="Comic Sans MS" w:eastAsia="Comic Sans MS" w:hAnsi="Comic Sans MS" w:cs="Comic Sans MS"/>
          <w:color w:val="0070C0"/>
          <w:sz w:val="22"/>
          <w:szCs w:val="22"/>
        </w:rPr>
      </w:pPr>
      <w:r>
        <w:rPr>
          <w:rFonts w:ascii="Comic Sans MS" w:eastAsia="Comic Sans MS" w:hAnsi="Comic Sans MS" w:cs="Comic Sans MS"/>
          <w:color w:val="0070C0"/>
          <w:sz w:val="22"/>
          <w:szCs w:val="22"/>
        </w:rPr>
        <w:t>En considérant une PPO2 maximale de 1.6 bars, la profondeur maximale admissible pour chaque mélange est :</w:t>
      </w:r>
    </w:p>
    <w:tbl>
      <w:tblPr>
        <w:tblStyle w:val="a"/>
        <w:tblW w:w="747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227"/>
        <w:gridCol w:w="1137"/>
        <w:gridCol w:w="1131"/>
        <w:gridCol w:w="992"/>
        <w:gridCol w:w="992"/>
      </w:tblGrid>
      <w:tr w:rsidR="00576AF9" w14:paraId="21C0AE09" w14:textId="77777777">
        <w:trPr>
          <w:jc w:val="center"/>
        </w:trPr>
        <w:tc>
          <w:tcPr>
            <w:tcW w:w="3227" w:type="dxa"/>
          </w:tcPr>
          <w:p w14:paraId="693497FE" w14:textId="77777777" w:rsidR="00576AF9" w:rsidRDefault="00294A9A">
            <w:pPr>
              <w:ind w:right="282"/>
              <w:jc w:val="both"/>
              <w:rPr>
                <w:rFonts w:ascii="Comic Sans MS" w:eastAsia="Comic Sans MS" w:hAnsi="Comic Sans MS" w:cs="Comic Sans MS"/>
                <w:color w:val="0070C0"/>
                <w:sz w:val="22"/>
                <w:szCs w:val="22"/>
              </w:rPr>
            </w:pPr>
            <w:r>
              <w:rPr>
                <w:rFonts w:ascii="Comic Sans MS" w:eastAsia="Comic Sans MS" w:hAnsi="Comic Sans MS" w:cs="Comic Sans MS"/>
                <w:color w:val="0070C0"/>
                <w:sz w:val="22"/>
                <w:szCs w:val="22"/>
              </w:rPr>
              <w:t>%O2</w:t>
            </w:r>
          </w:p>
        </w:tc>
        <w:tc>
          <w:tcPr>
            <w:tcW w:w="1137" w:type="dxa"/>
          </w:tcPr>
          <w:p w14:paraId="21B7CF9B" w14:textId="77777777" w:rsidR="00576AF9" w:rsidRDefault="00294A9A">
            <w:pPr>
              <w:ind w:right="282"/>
              <w:jc w:val="both"/>
              <w:rPr>
                <w:rFonts w:ascii="Comic Sans MS" w:eastAsia="Comic Sans MS" w:hAnsi="Comic Sans MS" w:cs="Comic Sans MS"/>
                <w:color w:val="0070C0"/>
                <w:sz w:val="22"/>
                <w:szCs w:val="22"/>
              </w:rPr>
            </w:pPr>
            <w:r>
              <w:rPr>
                <w:rFonts w:ascii="Comic Sans MS" w:eastAsia="Comic Sans MS" w:hAnsi="Comic Sans MS" w:cs="Comic Sans MS"/>
                <w:color w:val="0070C0"/>
                <w:sz w:val="22"/>
                <w:szCs w:val="22"/>
              </w:rPr>
              <w:t>28</w:t>
            </w:r>
          </w:p>
        </w:tc>
        <w:tc>
          <w:tcPr>
            <w:tcW w:w="1131" w:type="dxa"/>
          </w:tcPr>
          <w:p w14:paraId="23A4291A" w14:textId="77777777" w:rsidR="00576AF9" w:rsidRDefault="00294A9A">
            <w:pPr>
              <w:ind w:right="282"/>
              <w:jc w:val="both"/>
              <w:rPr>
                <w:rFonts w:ascii="Comic Sans MS" w:eastAsia="Comic Sans MS" w:hAnsi="Comic Sans MS" w:cs="Comic Sans MS"/>
                <w:color w:val="0070C0"/>
                <w:sz w:val="22"/>
                <w:szCs w:val="22"/>
              </w:rPr>
            </w:pPr>
            <w:r>
              <w:rPr>
                <w:rFonts w:ascii="Comic Sans MS" w:eastAsia="Comic Sans MS" w:hAnsi="Comic Sans MS" w:cs="Comic Sans MS"/>
                <w:color w:val="0070C0"/>
                <w:sz w:val="22"/>
                <w:szCs w:val="22"/>
              </w:rPr>
              <w:t>32</w:t>
            </w:r>
          </w:p>
        </w:tc>
        <w:tc>
          <w:tcPr>
            <w:tcW w:w="992" w:type="dxa"/>
          </w:tcPr>
          <w:p w14:paraId="6BC9A255" w14:textId="77777777" w:rsidR="00576AF9" w:rsidRDefault="00294A9A">
            <w:pPr>
              <w:ind w:right="282"/>
              <w:jc w:val="both"/>
              <w:rPr>
                <w:rFonts w:ascii="Comic Sans MS" w:eastAsia="Comic Sans MS" w:hAnsi="Comic Sans MS" w:cs="Comic Sans MS"/>
                <w:color w:val="0070C0"/>
                <w:sz w:val="22"/>
                <w:szCs w:val="22"/>
              </w:rPr>
            </w:pPr>
            <w:r>
              <w:rPr>
                <w:rFonts w:ascii="Comic Sans MS" w:eastAsia="Comic Sans MS" w:hAnsi="Comic Sans MS" w:cs="Comic Sans MS"/>
                <w:color w:val="0070C0"/>
                <w:sz w:val="22"/>
                <w:szCs w:val="22"/>
              </w:rPr>
              <w:t>36</w:t>
            </w:r>
          </w:p>
        </w:tc>
        <w:tc>
          <w:tcPr>
            <w:tcW w:w="992" w:type="dxa"/>
          </w:tcPr>
          <w:p w14:paraId="3165998E" w14:textId="77777777" w:rsidR="00576AF9" w:rsidRDefault="00294A9A">
            <w:pPr>
              <w:ind w:right="282"/>
              <w:jc w:val="both"/>
              <w:rPr>
                <w:rFonts w:ascii="Comic Sans MS" w:eastAsia="Comic Sans MS" w:hAnsi="Comic Sans MS" w:cs="Comic Sans MS"/>
                <w:color w:val="0070C0"/>
                <w:sz w:val="22"/>
                <w:szCs w:val="22"/>
              </w:rPr>
            </w:pPr>
            <w:r>
              <w:rPr>
                <w:rFonts w:ascii="Comic Sans MS" w:eastAsia="Comic Sans MS" w:hAnsi="Comic Sans MS" w:cs="Comic Sans MS"/>
                <w:color w:val="0070C0"/>
                <w:sz w:val="22"/>
                <w:szCs w:val="22"/>
              </w:rPr>
              <w:t>40</w:t>
            </w:r>
          </w:p>
        </w:tc>
      </w:tr>
      <w:tr w:rsidR="00576AF9" w14:paraId="58B6A7CB" w14:textId="77777777">
        <w:trPr>
          <w:jc w:val="center"/>
        </w:trPr>
        <w:tc>
          <w:tcPr>
            <w:tcW w:w="3227" w:type="dxa"/>
          </w:tcPr>
          <w:p w14:paraId="77E153C0" w14:textId="77777777" w:rsidR="00576AF9" w:rsidRDefault="00294A9A">
            <w:pPr>
              <w:ind w:right="282"/>
              <w:jc w:val="both"/>
              <w:rPr>
                <w:rFonts w:ascii="Comic Sans MS" w:eastAsia="Comic Sans MS" w:hAnsi="Comic Sans MS" w:cs="Comic Sans MS"/>
                <w:color w:val="0070C0"/>
                <w:sz w:val="22"/>
                <w:szCs w:val="22"/>
              </w:rPr>
            </w:pPr>
            <w:r>
              <w:rPr>
                <w:rFonts w:ascii="Comic Sans MS" w:eastAsia="Comic Sans MS" w:hAnsi="Comic Sans MS" w:cs="Comic Sans MS"/>
                <w:color w:val="0070C0"/>
                <w:sz w:val="22"/>
                <w:szCs w:val="22"/>
              </w:rPr>
              <w:t>Profondeur maximale (m)</w:t>
            </w:r>
          </w:p>
        </w:tc>
        <w:tc>
          <w:tcPr>
            <w:tcW w:w="1137" w:type="dxa"/>
          </w:tcPr>
          <w:p w14:paraId="1A56EDB4" w14:textId="77777777" w:rsidR="00576AF9" w:rsidRDefault="00294A9A">
            <w:pPr>
              <w:ind w:right="282"/>
              <w:jc w:val="both"/>
              <w:rPr>
                <w:rFonts w:ascii="Comic Sans MS" w:eastAsia="Comic Sans MS" w:hAnsi="Comic Sans MS" w:cs="Comic Sans MS"/>
                <w:color w:val="0070C0"/>
                <w:sz w:val="22"/>
                <w:szCs w:val="22"/>
              </w:rPr>
            </w:pPr>
            <w:r>
              <w:rPr>
                <w:rFonts w:ascii="Comic Sans MS" w:eastAsia="Comic Sans MS" w:hAnsi="Comic Sans MS" w:cs="Comic Sans MS"/>
                <w:color w:val="0070C0"/>
                <w:sz w:val="22"/>
                <w:szCs w:val="22"/>
              </w:rPr>
              <w:t>47</w:t>
            </w:r>
          </w:p>
        </w:tc>
        <w:tc>
          <w:tcPr>
            <w:tcW w:w="1131" w:type="dxa"/>
          </w:tcPr>
          <w:p w14:paraId="13E9DD19" w14:textId="77777777" w:rsidR="00576AF9" w:rsidRDefault="00294A9A">
            <w:pPr>
              <w:ind w:right="282"/>
              <w:jc w:val="both"/>
              <w:rPr>
                <w:rFonts w:ascii="Comic Sans MS" w:eastAsia="Comic Sans MS" w:hAnsi="Comic Sans MS" w:cs="Comic Sans MS"/>
                <w:color w:val="0070C0"/>
                <w:sz w:val="22"/>
                <w:szCs w:val="22"/>
              </w:rPr>
            </w:pPr>
            <w:r>
              <w:rPr>
                <w:rFonts w:ascii="Comic Sans MS" w:eastAsia="Comic Sans MS" w:hAnsi="Comic Sans MS" w:cs="Comic Sans MS"/>
                <w:color w:val="0070C0"/>
                <w:sz w:val="22"/>
                <w:szCs w:val="22"/>
              </w:rPr>
              <w:t>40</w:t>
            </w:r>
          </w:p>
        </w:tc>
        <w:tc>
          <w:tcPr>
            <w:tcW w:w="992" w:type="dxa"/>
          </w:tcPr>
          <w:p w14:paraId="0DD3BF3C" w14:textId="77777777" w:rsidR="00576AF9" w:rsidRDefault="00294A9A">
            <w:pPr>
              <w:ind w:right="282"/>
              <w:jc w:val="both"/>
              <w:rPr>
                <w:rFonts w:ascii="Comic Sans MS" w:eastAsia="Comic Sans MS" w:hAnsi="Comic Sans MS" w:cs="Comic Sans MS"/>
                <w:color w:val="0070C0"/>
                <w:sz w:val="22"/>
                <w:szCs w:val="22"/>
              </w:rPr>
            </w:pPr>
            <w:r>
              <w:rPr>
                <w:rFonts w:ascii="Comic Sans MS" w:eastAsia="Comic Sans MS" w:hAnsi="Comic Sans MS" w:cs="Comic Sans MS"/>
                <w:color w:val="0070C0"/>
                <w:sz w:val="22"/>
                <w:szCs w:val="22"/>
              </w:rPr>
              <w:t>34</w:t>
            </w:r>
          </w:p>
        </w:tc>
        <w:tc>
          <w:tcPr>
            <w:tcW w:w="992" w:type="dxa"/>
          </w:tcPr>
          <w:p w14:paraId="0F5C084A" w14:textId="77777777" w:rsidR="00576AF9" w:rsidRDefault="00294A9A">
            <w:pPr>
              <w:ind w:right="282"/>
              <w:jc w:val="both"/>
              <w:rPr>
                <w:rFonts w:ascii="Comic Sans MS" w:eastAsia="Comic Sans MS" w:hAnsi="Comic Sans MS" w:cs="Comic Sans MS"/>
                <w:color w:val="0070C0"/>
                <w:sz w:val="22"/>
                <w:szCs w:val="22"/>
              </w:rPr>
            </w:pPr>
            <w:r>
              <w:rPr>
                <w:rFonts w:ascii="Comic Sans MS" w:eastAsia="Comic Sans MS" w:hAnsi="Comic Sans MS" w:cs="Comic Sans MS"/>
                <w:color w:val="0070C0"/>
                <w:sz w:val="22"/>
                <w:szCs w:val="22"/>
              </w:rPr>
              <w:t>30</w:t>
            </w:r>
          </w:p>
        </w:tc>
      </w:tr>
    </w:tbl>
    <w:p w14:paraId="724FF753" w14:textId="77777777" w:rsidR="00576AF9" w:rsidRDefault="00294A9A">
      <w:pPr>
        <w:ind w:right="282"/>
        <w:jc w:val="both"/>
        <w:rPr>
          <w:rFonts w:ascii="Comic Sans MS" w:eastAsia="Comic Sans MS" w:hAnsi="Comic Sans MS" w:cs="Comic Sans MS"/>
          <w:color w:val="0070C0"/>
          <w:sz w:val="22"/>
          <w:szCs w:val="22"/>
        </w:rPr>
      </w:pPr>
      <w:r>
        <w:rPr>
          <w:rFonts w:ascii="Comic Sans MS" w:eastAsia="Comic Sans MS" w:hAnsi="Comic Sans MS" w:cs="Comic Sans MS"/>
          <w:color w:val="0070C0"/>
          <w:sz w:val="22"/>
          <w:szCs w:val="22"/>
        </w:rPr>
        <w:t xml:space="preserve">Bien que la profondeur d’entrée dans les tables soit 35m, la profondeur réelle sera de 33m, ce qui autorise nos plongeurs à choisir un mélange </w:t>
      </w:r>
      <w:proofErr w:type="spellStart"/>
      <w:r>
        <w:rPr>
          <w:rFonts w:ascii="Comic Sans MS" w:eastAsia="Comic Sans MS" w:hAnsi="Comic Sans MS" w:cs="Comic Sans MS"/>
          <w:color w:val="0070C0"/>
          <w:sz w:val="22"/>
          <w:szCs w:val="22"/>
        </w:rPr>
        <w:t>Nitrox</w:t>
      </w:r>
      <w:proofErr w:type="spellEnd"/>
      <w:r>
        <w:rPr>
          <w:rFonts w:ascii="Comic Sans MS" w:eastAsia="Comic Sans MS" w:hAnsi="Comic Sans MS" w:cs="Comic Sans MS"/>
          <w:color w:val="0070C0"/>
          <w:sz w:val="22"/>
          <w:szCs w:val="22"/>
        </w:rPr>
        <w:t xml:space="preserve"> à 36% O2.</w:t>
      </w:r>
    </w:p>
    <w:p w14:paraId="6FC47CEB" w14:textId="77777777" w:rsidR="00576AF9" w:rsidRDefault="00576AF9">
      <w:pPr>
        <w:rPr>
          <w:rFonts w:ascii="Comic Sans MS" w:eastAsia="Comic Sans MS" w:hAnsi="Comic Sans MS" w:cs="Comic Sans MS"/>
          <w:sz w:val="22"/>
          <w:szCs w:val="22"/>
          <w:u w:val="single"/>
        </w:rPr>
      </w:pPr>
    </w:p>
    <w:p w14:paraId="5FF92EAB" w14:textId="77777777" w:rsidR="00576AF9" w:rsidRDefault="00294A9A">
      <w:pPr>
        <w:rPr>
          <w:rFonts w:ascii="Comic Sans MS" w:eastAsia="Comic Sans MS" w:hAnsi="Comic Sans MS" w:cs="Comic Sans MS"/>
          <w:sz w:val="22"/>
          <w:szCs w:val="22"/>
          <w:u w:val="single"/>
        </w:rPr>
      </w:pPr>
      <w:r>
        <w:rPr>
          <w:rFonts w:ascii="Comic Sans MS" w:eastAsia="Comic Sans MS" w:hAnsi="Comic Sans MS" w:cs="Comic Sans MS"/>
          <w:b/>
          <w:sz w:val="22"/>
          <w:szCs w:val="22"/>
          <w:u w:val="single"/>
        </w:rPr>
        <w:t xml:space="preserve">Physiopathologie de la </w:t>
      </w:r>
      <w:proofErr w:type="gramStart"/>
      <w:r>
        <w:rPr>
          <w:rFonts w:ascii="Comic Sans MS" w:eastAsia="Comic Sans MS" w:hAnsi="Comic Sans MS" w:cs="Comic Sans MS"/>
          <w:b/>
          <w:sz w:val="22"/>
          <w:szCs w:val="22"/>
          <w:u w:val="single"/>
        </w:rPr>
        <w:t>désaturation  (</w:t>
      </w:r>
      <w:proofErr w:type="gramEnd"/>
      <w:r>
        <w:rPr>
          <w:rFonts w:ascii="Comic Sans MS" w:eastAsia="Comic Sans MS" w:hAnsi="Comic Sans MS" w:cs="Comic Sans MS"/>
          <w:b/>
          <w:sz w:val="22"/>
          <w:szCs w:val="22"/>
          <w:u w:val="single"/>
        </w:rPr>
        <w:t>5 points) :</w:t>
      </w:r>
    </w:p>
    <w:p w14:paraId="75803427" w14:textId="77777777" w:rsidR="00576AF9" w:rsidRDefault="00576AF9">
      <w:pPr>
        <w:rPr>
          <w:rFonts w:ascii="Comic Sans MS" w:eastAsia="Comic Sans MS" w:hAnsi="Comic Sans MS" w:cs="Comic Sans MS"/>
          <w:sz w:val="22"/>
          <w:szCs w:val="22"/>
          <w:u w:val="single"/>
        </w:rPr>
      </w:pPr>
    </w:p>
    <w:p w14:paraId="525DBACC" w14:textId="77777777" w:rsidR="00576AF9" w:rsidRDefault="00294A9A">
      <w:pPr>
        <w:numPr>
          <w:ilvl w:val="0"/>
          <w:numId w:val="5"/>
        </w:numPr>
        <w:pBdr>
          <w:top w:val="nil"/>
          <w:left w:val="nil"/>
          <w:bottom w:val="nil"/>
          <w:right w:val="nil"/>
          <w:between w:val="nil"/>
        </w:pBdr>
        <w:spacing w:after="200" w:line="276" w:lineRule="auto"/>
        <w:ind w:hanging="360"/>
        <w:rPr>
          <w:rFonts w:ascii="Comic Sans MS" w:eastAsia="Comic Sans MS" w:hAnsi="Comic Sans MS" w:cs="Comic Sans MS"/>
          <w:sz w:val="22"/>
          <w:szCs w:val="22"/>
        </w:rPr>
      </w:pPr>
      <w:r>
        <w:rPr>
          <w:rFonts w:ascii="Comic Sans MS" w:eastAsia="Comic Sans MS" w:hAnsi="Comic Sans MS" w:cs="Comic Sans MS"/>
          <w:color w:val="000000"/>
          <w:sz w:val="22"/>
          <w:szCs w:val="22"/>
        </w:rPr>
        <w:t>Qu’est-ce qu’un shunt droite-gauche ? (1.5 point)</w:t>
      </w:r>
    </w:p>
    <w:p w14:paraId="70D3FD0C" w14:textId="77777777" w:rsidR="00576AF9" w:rsidRPr="00427A82" w:rsidRDefault="00294A9A">
      <w:pPr>
        <w:rPr>
          <w:rFonts w:ascii="Comic Sans MS" w:eastAsia="Comic Sans MS" w:hAnsi="Comic Sans MS" w:cs="Comic Sans MS"/>
          <w:color w:val="548DD4" w:themeColor="text2" w:themeTint="99"/>
          <w:sz w:val="22"/>
          <w:szCs w:val="22"/>
        </w:rPr>
      </w:pPr>
      <w:r w:rsidRPr="00427A82">
        <w:rPr>
          <w:rFonts w:ascii="Comic Sans MS" w:eastAsia="Comic Sans MS" w:hAnsi="Comic Sans MS" w:cs="Comic Sans MS"/>
          <w:color w:val="548DD4" w:themeColor="text2" w:themeTint="99"/>
          <w:sz w:val="22"/>
          <w:szCs w:val="22"/>
        </w:rPr>
        <w:t>Un shunt droite-gauche est un défaut cardiaque, dans lequel le sang veineux passe dans le sang artériel : la partie du sang passant par ce shunt ne passe donc pas par les poumons et n’est donc pas régénérée.</w:t>
      </w:r>
    </w:p>
    <w:p w14:paraId="0F9FA681" w14:textId="5F0F27FE" w:rsidR="00576AF9" w:rsidRPr="00427A82" w:rsidRDefault="00294A9A">
      <w:pPr>
        <w:rPr>
          <w:rFonts w:ascii="Comic Sans MS" w:eastAsia="Comic Sans MS" w:hAnsi="Comic Sans MS" w:cs="Comic Sans MS"/>
          <w:color w:val="548DD4" w:themeColor="text2" w:themeTint="99"/>
          <w:sz w:val="22"/>
          <w:szCs w:val="22"/>
        </w:rPr>
      </w:pPr>
      <w:r w:rsidRPr="00427A82">
        <w:rPr>
          <w:rFonts w:ascii="Comic Sans MS" w:eastAsia="Comic Sans MS" w:hAnsi="Comic Sans MS" w:cs="Comic Sans MS"/>
          <w:color w:val="548DD4" w:themeColor="text2" w:themeTint="99"/>
          <w:sz w:val="22"/>
          <w:szCs w:val="22"/>
        </w:rPr>
        <w:t xml:space="preserve">Le plus fréquent est le FOP (Foramen Ovale Perméable) : il se définit par la persistance, après la naissance, d’une communication entre les deux oreillettes du cœur, dû à un défaut d’accolement des membranes les séparant. Le FOP serait présent chez environ 25% </w:t>
      </w:r>
      <w:r w:rsidR="003342AF" w:rsidRPr="00427A82">
        <w:rPr>
          <w:rFonts w:ascii="Comic Sans MS" w:eastAsia="Comic Sans MS" w:hAnsi="Comic Sans MS" w:cs="Comic Sans MS"/>
          <w:color w:val="548DD4" w:themeColor="text2" w:themeTint="99"/>
          <w:sz w:val="22"/>
          <w:szCs w:val="22"/>
        </w:rPr>
        <w:t xml:space="preserve">à 30 % </w:t>
      </w:r>
      <w:r w:rsidRPr="00427A82">
        <w:rPr>
          <w:rFonts w:ascii="Comic Sans MS" w:eastAsia="Comic Sans MS" w:hAnsi="Comic Sans MS" w:cs="Comic Sans MS"/>
          <w:color w:val="548DD4" w:themeColor="text2" w:themeTint="99"/>
          <w:sz w:val="22"/>
          <w:szCs w:val="22"/>
        </w:rPr>
        <w:t>des personnes adultes.</w:t>
      </w:r>
    </w:p>
    <w:p w14:paraId="7AC36120" w14:textId="77777777" w:rsidR="00576AF9" w:rsidRPr="00427A82" w:rsidRDefault="00294A9A">
      <w:pPr>
        <w:rPr>
          <w:rFonts w:ascii="Comic Sans MS" w:eastAsia="Comic Sans MS" w:hAnsi="Comic Sans MS" w:cs="Comic Sans MS"/>
          <w:color w:val="548DD4" w:themeColor="text2" w:themeTint="99"/>
          <w:sz w:val="22"/>
          <w:szCs w:val="22"/>
        </w:rPr>
      </w:pPr>
      <w:r w:rsidRPr="00427A82">
        <w:rPr>
          <w:rFonts w:ascii="Comic Sans MS" w:eastAsia="Comic Sans MS" w:hAnsi="Comic Sans MS" w:cs="Comic Sans MS"/>
          <w:color w:val="548DD4" w:themeColor="text2" w:themeTint="99"/>
          <w:sz w:val="22"/>
          <w:szCs w:val="22"/>
        </w:rPr>
        <w:t xml:space="preserve">Chez le plongeur, ce shunt empêche l’évacuation au niveau des poumons d’une partie des bulles et favorise donc leur circulation vers les organes et donc la survenue d’accidents de décompression (on parle d’un facteur multiplicateur du risque d’ADD neurologique de 4, voire 6 dans le cas de shunts hautement perméables). </w:t>
      </w:r>
    </w:p>
    <w:p w14:paraId="347206A8" w14:textId="11DBFCF8" w:rsidR="00576AF9" w:rsidRPr="00427A82" w:rsidRDefault="00576AF9">
      <w:pPr>
        <w:pBdr>
          <w:top w:val="nil"/>
          <w:left w:val="nil"/>
          <w:bottom w:val="nil"/>
          <w:right w:val="nil"/>
          <w:between w:val="nil"/>
        </w:pBdr>
        <w:spacing w:line="276" w:lineRule="auto"/>
        <w:rPr>
          <w:rFonts w:ascii="Comic Sans MS" w:eastAsia="Comic Sans MS" w:hAnsi="Comic Sans MS" w:cs="Comic Sans MS"/>
          <w:color w:val="548DD4" w:themeColor="text2" w:themeTint="99"/>
          <w:sz w:val="22"/>
          <w:szCs w:val="22"/>
        </w:rPr>
      </w:pPr>
    </w:p>
    <w:p w14:paraId="05A0BAE1" w14:textId="4B090CC3" w:rsidR="00427A82" w:rsidRDefault="009E64F1" w:rsidP="00427A82">
      <w:pPr>
        <w:pStyle w:val="Paragraphedeliste"/>
        <w:numPr>
          <w:ilvl w:val="0"/>
          <w:numId w:val="5"/>
        </w:numPr>
        <w:ind w:right="-1"/>
        <w:jc w:val="both"/>
        <w:rPr>
          <w:rFonts w:ascii="Comic Sans MS" w:eastAsia="Comic Sans MS" w:hAnsi="Comic Sans MS" w:cs="Comic Sans MS"/>
          <w:color w:val="000000"/>
          <w:sz w:val="21"/>
          <w:szCs w:val="21"/>
        </w:rPr>
      </w:pPr>
      <w:r w:rsidRPr="00427A82">
        <w:rPr>
          <w:rFonts w:ascii="Comic Sans MS" w:eastAsia="Comic Sans MS" w:hAnsi="Comic Sans MS" w:cs="Comic Sans MS"/>
          <w:color w:val="000000"/>
          <w:sz w:val="21"/>
          <w:szCs w:val="21"/>
        </w:rPr>
        <w:t>En quoi les efforts en plongée peuvent-ils favoriser l’accident de décompression (2 points)</w:t>
      </w:r>
    </w:p>
    <w:p w14:paraId="353B8229" w14:textId="77777777" w:rsidR="00251932" w:rsidRPr="00251932" w:rsidRDefault="00251932" w:rsidP="00251932">
      <w:pPr>
        <w:ind w:left="285" w:right="-1"/>
        <w:jc w:val="both"/>
        <w:rPr>
          <w:rFonts w:ascii="Comic Sans MS" w:eastAsia="Comic Sans MS" w:hAnsi="Comic Sans MS" w:cs="Comic Sans MS"/>
          <w:color w:val="000000"/>
          <w:sz w:val="21"/>
          <w:szCs w:val="21"/>
        </w:rPr>
      </w:pPr>
    </w:p>
    <w:p w14:paraId="33B2C7FD" w14:textId="39927C5E" w:rsidR="00427A82" w:rsidRPr="00427A82" w:rsidRDefault="00427A82" w:rsidP="00427A82">
      <w:pPr>
        <w:ind w:left="285" w:right="-1"/>
        <w:jc w:val="both"/>
        <w:rPr>
          <w:rFonts w:ascii="Comic Sans MS" w:eastAsia="Comic Sans MS" w:hAnsi="Comic Sans MS" w:cs="Comic Sans MS"/>
        </w:rPr>
      </w:pPr>
      <w:r w:rsidRPr="00427A82">
        <w:rPr>
          <w:rFonts w:ascii="Comic Sans MS" w:eastAsia="Comic Sans MS" w:hAnsi="Comic Sans MS" w:cs="Comic Sans MS"/>
          <w:color w:val="548DD4" w:themeColor="text2" w:themeTint="99"/>
          <w:sz w:val="22"/>
          <w:szCs w:val="22"/>
        </w:rPr>
        <w:t>Thèse Julien Hugon 2010 : « </w:t>
      </w:r>
      <w:r w:rsidRPr="00427A82">
        <w:rPr>
          <w:rFonts w:ascii="Comic Sans MS" w:eastAsia="Comic Sans MS" w:hAnsi="Comic Sans MS" w:cs="Comic Sans MS"/>
          <w:i/>
          <w:iCs/>
          <w:color w:val="548DD4" w:themeColor="text2" w:themeTint="99"/>
          <w:sz w:val="22"/>
          <w:szCs w:val="22"/>
        </w:rPr>
        <w:t xml:space="preserve">Le fait de pratiquer des efforts lors d’une exposition augmente le risque de </w:t>
      </w:r>
      <w:r w:rsidRPr="00427A82">
        <w:rPr>
          <w:rFonts w:ascii="Comic Sans MS" w:eastAsia="Comic Sans MS" w:hAnsi="Comic Sans MS" w:cs="Comic Sans MS"/>
          <w:i/>
          <w:iCs/>
          <w:color w:val="548DD4" w:themeColor="text2" w:themeTint="99"/>
          <w:sz w:val="22"/>
          <w:szCs w:val="22"/>
        </w:rPr>
        <w:t>générer</w:t>
      </w:r>
      <w:r w:rsidRPr="00427A82">
        <w:rPr>
          <w:rFonts w:ascii="Comic Sans MS" w:eastAsia="Comic Sans MS" w:hAnsi="Comic Sans MS" w:cs="Comic Sans MS"/>
          <w:i/>
          <w:iCs/>
          <w:color w:val="548DD4" w:themeColor="text2" w:themeTint="99"/>
          <w:sz w:val="22"/>
          <w:szCs w:val="22"/>
        </w:rPr>
        <w:t xml:space="preserve"> un accident de </w:t>
      </w:r>
      <w:r w:rsidRPr="00427A82">
        <w:rPr>
          <w:rFonts w:ascii="Comic Sans MS" w:eastAsia="Comic Sans MS" w:hAnsi="Comic Sans MS" w:cs="Comic Sans MS"/>
          <w:i/>
          <w:iCs/>
          <w:color w:val="548DD4" w:themeColor="text2" w:themeTint="99"/>
          <w:sz w:val="22"/>
          <w:szCs w:val="22"/>
        </w:rPr>
        <w:t>décompression</w:t>
      </w:r>
      <w:r w:rsidRPr="00427A82">
        <w:rPr>
          <w:rFonts w:ascii="Comic Sans MS" w:eastAsia="Comic Sans MS" w:hAnsi="Comic Sans MS" w:cs="Comic Sans MS"/>
          <w:i/>
          <w:iCs/>
          <w:color w:val="548DD4" w:themeColor="text2" w:themeTint="99"/>
          <w:sz w:val="22"/>
          <w:szCs w:val="22"/>
        </w:rPr>
        <w:t xml:space="preserve"> (</w:t>
      </w:r>
      <w:proofErr w:type="spellStart"/>
      <w:r w:rsidRPr="00427A82">
        <w:rPr>
          <w:rFonts w:ascii="Comic Sans MS" w:eastAsia="Comic Sans MS" w:hAnsi="Comic Sans MS" w:cs="Comic Sans MS"/>
          <w:i/>
          <w:iCs/>
          <w:color w:val="548DD4" w:themeColor="text2" w:themeTint="99"/>
          <w:sz w:val="22"/>
          <w:szCs w:val="22"/>
        </w:rPr>
        <w:t>Vann</w:t>
      </w:r>
      <w:proofErr w:type="spellEnd"/>
      <w:r w:rsidRPr="00427A82">
        <w:rPr>
          <w:rFonts w:ascii="Comic Sans MS" w:eastAsia="Comic Sans MS" w:hAnsi="Comic Sans MS" w:cs="Comic Sans MS"/>
          <w:i/>
          <w:iCs/>
          <w:color w:val="548DD4" w:themeColor="text2" w:themeTint="99"/>
          <w:sz w:val="22"/>
          <w:szCs w:val="22"/>
        </w:rPr>
        <w:t xml:space="preserve"> et </w:t>
      </w:r>
      <w:proofErr w:type="spellStart"/>
      <w:r w:rsidRPr="00427A82">
        <w:rPr>
          <w:rFonts w:ascii="Comic Sans MS" w:eastAsia="Comic Sans MS" w:hAnsi="Comic Sans MS" w:cs="Comic Sans MS"/>
          <w:i/>
          <w:iCs/>
          <w:color w:val="548DD4" w:themeColor="text2" w:themeTint="99"/>
          <w:sz w:val="22"/>
          <w:szCs w:val="22"/>
        </w:rPr>
        <w:t>Thalmann</w:t>
      </w:r>
      <w:proofErr w:type="spellEnd"/>
      <w:r w:rsidRPr="00427A82">
        <w:rPr>
          <w:rFonts w:ascii="Comic Sans MS" w:eastAsia="Comic Sans MS" w:hAnsi="Comic Sans MS" w:cs="Comic Sans MS"/>
          <w:i/>
          <w:iCs/>
          <w:color w:val="548DD4" w:themeColor="text2" w:themeTint="99"/>
          <w:sz w:val="22"/>
          <w:szCs w:val="22"/>
        </w:rPr>
        <w:t xml:space="preserve"> 1993). Ceci tient au fait qu’une </w:t>
      </w:r>
      <w:r w:rsidRPr="00427A82">
        <w:rPr>
          <w:rFonts w:ascii="Comic Sans MS" w:eastAsia="Comic Sans MS" w:hAnsi="Comic Sans MS" w:cs="Comic Sans MS"/>
          <w:b/>
          <w:bCs/>
          <w:i/>
          <w:iCs/>
          <w:color w:val="548DD4" w:themeColor="text2" w:themeTint="99"/>
          <w:sz w:val="22"/>
          <w:szCs w:val="22"/>
        </w:rPr>
        <w:t>activation de la circulation</w:t>
      </w:r>
      <w:r w:rsidRPr="00427A82">
        <w:rPr>
          <w:rFonts w:ascii="Comic Sans MS" w:eastAsia="Comic Sans MS" w:hAnsi="Comic Sans MS" w:cs="Comic Sans MS"/>
          <w:i/>
          <w:iCs/>
          <w:color w:val="548DD4" w:themeColor="text2" w:themeTint="99"/>
          <w:sz w:val="22"/>
          <w:szCs w:val="22"/>
        </w:rPr>
        <w:t xml:space="preserve"> </w:t>
      </w:r>
      <w:r w:rsidRPr="00427A82">
        <w:rPr>
          <w:rFonts w:ascii="Comic Sans MS" w:eastAsia="Comic Sans MS" w:hAnsi="Comic Sans MS" w:cs="Comic Sans MS"/>
          <w:b/>
          <w:bCs/>
          <w:i/>
          <w:iCs/>
          <w:color w:val="548DD4" w:themeColor="text2" w:themeTint="99"/>
          <w:sz w:val="22"/>
          <w:szCs w:val="22"/>
        </w:rPr>
        <w:t>augmente la vitesse de saturation de certains tissus</w:t>
      </w:r>
      <w:r w:rsidRPr="00427A82">
        <w:rPr>
          <w:rFonts w:ascii="Comic Sans MS" w:eastAsia="Comic Sans MS" w:hAnsi="Comic Sans MS" w:cs="Comic Sans MS"/>
          <w:i/>
          <w:iCs/>
          <w:color w:val="548DD4" w:themeColor="text2" w:themeTint="99"/>
          <w:sz w:val="22"/>
          <w:szCs w:val="22"/>
        </w:rPr>
        <w:t xml:space="preserve"> (muscles squelettiques, peau, tendons...). Aussi, pour un </w:t>
      </w:r>
      <w:proofErr w:type="spellStart"/>
      <w:r w:rsidRPr="00427A82">
        <w:rPr>
          <w:rFonts w:ascii="Comic Sans MS" w:eastAsia="Comic Sans MS" w:hAnsi="Comic Sans MS" w:cs="Comic Sans MS"/>
          <w:i/>
          <w:iCs/>
          <w:color w:val="548DD4" w:themeColor="text2" w:themeTint="99"/>
          <w:sz w:val="22"/>
          <w:szCs w:val="22"/>
        </w:rPr>
        <w:t>me</w:t>
      </w:r>
      <w:r w:rsidRPr="00427A82">
        <w:rPr>
          <w:rFonts w:ascii="Times New Roman" w:eastAsia="Comic Sans MS" w:hAnsi="Times New Roman" w:cs="Times New Roman"/>
          <w:i/>
          <w:iCs/>
          <w:color w:val="548DD4" w:themeColor="text2" w:themeTint="99"/>
          <w:sz w:val="22"/>
          <w:szCs w:val="22"/>
        </w:rPr>
        <w:t>̂</w:t>
      </w:r>
      <w:r w:rsidRPr="00427A82">
        <w:rPr>
          <w:rFonts w:ascii="Comic Sans MS" w:eastAsia="Comic Sans MS" w:hAnsi="Comic Sans MS" w:cs="Comic Sans MS"/>
          <w:i/>
          <w:iCs/>
          <w:color w:val="548DD4" w:themeColor="text2" w:themeTint="99"/>
          <w:sz w:val="22"/>
          <w:szCs w:val="22"/>
        </w:rPr>
        <w:t>me</w:t>
      </w:r>
      <w:proofErr w:type="spellEnd"/>
      <w:r w:rsidRPr="00427A82">
        <w:rPr>
          <w:rFonts w:ascii="Comic Sans MS" w:eastAsia="Comic Sans MS" w:hAnsi="Comic Sans MS" w:cs="Comic Sans MS"/>
          <w:i/>
          <w:iCs/>
          <w:color w:val="548DD4" w:themeColor="text2" w:themeTint="99"/>
          <w:sz w:val="22"/>
          <w:szCs w:val="22"/>
        </w:rPr>
        <w:t xml:space="preserve"> type d’exposition, la </w:t>
      </w:r>
      <w:proofErr w:type="spellStart"/>
      <w:r w:rsidRPr="00427A82">
        <w:rPr>
          <w:rFonts w:ascii="Comic Sans MS" w:eastAsia="Comic Sans MS" w:hAnsi="Comic Sans MS" w:cs="Comic Sans MS"/>
          <w:i/>
          <w:iCs/>
          <w:color w:val="548DD4" w:themeColor="text2" w:themeTint="99"/>
          <w:sz w:val="22"/>
          <w:szCs w:val="22"/>
        </w:rPr>
        <w:t>quantite</w:t>
      </w:r>
      <w:proofErr w:type="spellEnd"/>
      <w:r w:rsidRPr="00427A82">
        <w:rPr>
          <w:rFonts w:ascii="Comic Sans MS" w:eastAsia="Comic Sans MS" w:hAnsi="Comic Sans MS" w:cs="Comic Sans MS"/>
          <w:i/>
          <w:iCs/>
          <w:color w:val="548DD4" w:themeColor="text2" w:themeTint="99"/>
          <w:sz w:val="22"/>
          <w:szCs w:val="22"/>
        </w:rPr>
        <w:t xml:space="preserve">́ de gaz que l’on peut dissoudre dans l’organisme peut </w:t>
      </w:r>
      <w:proofErr w:type="spellStart"/>
      <w:r w:rsidRPr="00427A82">
        <w:rPr>
          <w:rFonts w:ascii="Comic Sans MS" w:eastAsia="Comic Sans MS" w:hAnsi="Comic Sans MS" w:cs="Comic Sans MS"/>
          <w:i/>
          <w:iCs/>
          <w:color w:val="548DD4" w:themeColor="text2" w:themeTint="99"/>
          <w:sz w:val="22"/>
          <w:szCs w:val="22"/>
        </w:rPr>
        <w:t>e</w:t>
      </w:r>
      <w:r w:rsidRPr="00427A82">
        <w:rPr>
          <w:rFonts w:ascii="Times New Roman" w:eastAsia="Comic Sans MS" w:hAnsi="Times New Roman" w:cs="Times New Roman"/>
          <w:i/>
          <w:iCs/>
          <w:color w:val="548DD4" w:themeColor="text2" w:themeTint="99"/>
          <w:sz w:val="22"/>
          <w:szCs w:val="22"/>
        </w:rPr>
        <w:t>̂</w:t>
      </w:r>
      <w:r w:rsidRPr="00427A82">
        <w:rPr>
          <w:rFonts w:ascii="Comic Sans MS" w:eastAsia="Comic Sans MS" w:hAnsi="Comic Sans MS" w:cs="Comic Sans MS"/>
          <w:i/>
          <w:iCs/>
          <w:color w:val="548DD4" w:themeColor="text2" w:themeTint="99"/>
          <w:sz w:val="22"/>
          <w:szCs w:val="22"/>
        </w:rPr>
        <w:t>tre</w:t>
      </w:r>
      <w:proofErr w:type="spellEnd"/>
      <w:r w:rsidRPr="00427A82">
        <w:rPr>
          <w:rFonts w:ascii="Comic Sans MS" w:eastAsia="Comic Sans MS" w:hAnsi="Comic Sans MS" w:cs="Comic Sans MS"/>
          <w:i/>
          <w:iCs/>
          <w:color w:val="548DD4" w:themeColor="text2" w:themeTint="99"/>
          <w:sz w:val="22"/>
          <w:szCs w:val="22"/>
        </w:rPr>
        <w:t xml:space="preserve"> nettement </w:t>
      </w:r>
      <w:proofErr w:type="spellStart"/>
      <w:r w:rsidRPr="00427A82">
        <w:rPr>
          <w:rFonts w:ascii="Comic Sans MS" w:eastAsia="Comic Sans MS" w:hAnsi="Comic Sans MS" w:cs="Comic Sans MS"/>
          <w:i/>
          <w:iCs/>
          <w:color w:val="548DD4" w:themeColor="text2" w:themeTint="99"/>
          <w:sz w:val="22"/>
          <w:szCs w:val="22"/>
        </w:rPr>
        <w:t>supérieure</w:t>
      </w:r>
      <w:proofErr w:type="spellEnd"/>
      <w:r w:rsidRPr="00427A82">
        <w:rPr>
          <w:rFonts w:ascii="Comic Sans MS" w:eastAsia="Comic Sans MS" w:hAnsi="Comic Sans MS" w:cs="Comic Sans MS"/>
          <w:i/>
          <w:iCs/>
          <w:color w:val="548DD4" w:themeColor="text2" w:themeTint="99"/>
          <w:sz w:val="22"/>
          <w:szCs w:val="22"/>
        </w:rPr>
        <w:t xml:space="preserve"> si des exercices sont </w:t>
      </w:r>
      <w:proofErr w:type="spellStart"/>
      <w:r w:rsidRPr="00427A82">
        <w:rPr>
          <w:rFonts w:ascii="Comic Sans MS" w:eastAsia="Comic Sans MS" w:hAnsi="Comic Sans MS" w:cs="Comic Sans MS"/>
          <w:i/>
          <w:iCs/>
          <w:color w:val="548DD4" w:themeColor="text2" w:themeTint="99"/>
          <w:sz w:val="22"/>
          <w:szCs w:val="22"/>
        </w:rPr>
        <w:t>pratiqués</w:t>
      </w:r>
      <w:proofErr w:type="spellEnd"/>
      <w:r w:rsidRPr="00427A82">
        <w:rPr>
          <w:rFonts w:ascii="Comic Sans MS" w:eastAsia="Comic Sans MS" w:hAnsi="Comic Sans MS" w:cs="Comic Sans MS"/>
          <w:i/>
          <w:iCs/>
          <w:color w:val="548DD4" w:themeColor="text2" w:themeTint="99"/>
          <w:sz w:val="22"/>
          <w:szCs w:val="22"/>
        </w:rPr>
        <w:t xml:space="preserve">, ce en comparaison d’une situation au </w:t>
      </w:r>
      <w:proofErr w:type="gramStart"/>
      <w:r w:rsidRPr="00427A82">
        <w:rPr>
          <w:rFonts w:ascii="Comic Sans MS" w:eastAsia="Comic Sans MS" w:hAnsi="Comic Sans MS" w:cs="Comic Sans MS"/>
          <w:i/>
          <w:iCs/>
          <w:color w:val="548DD4" w:themeColor="text2" w:themeTint="99"/>
          <w:sz w:val="22"/>
          <w:szCs w:val="22"/>
        </w:rPr>
        <w:t>repos</w:t>
      </w:r>
      <w:r w:rsidRPr="00427A82">
        <w:rPr>
          <w:rFonts w:ascii="Comic Sans MS" w:eastAsia="Comic Sans MS" w:hAnsi="Comic Sans MS" w:cs="Comic Sans MS"/>
          <w:i/>
          <w:iCs/>
          <w:color w:val="548DD4" w:themeColor="text2" w:themeTint="99"/>
          <w:sz w:val="22"/>
          <w:szCs w:val="22"/>
        </w:rPr>
        <w:t> </w:t>
      </w:r>
      <w:r>
        <w:rPr>
          <w:rFonts w:ascii="Comic Sans MS" w:eastAsia="Comic Sans MS" w:hAnsi="Comic Sans MS" w:cs="Comic Sans MS"/>
          <w:i/>
          <w:iCs/>
          <w:color w:val="548DD4" w:themeColor="text2" w:themeTint="99"/>
          <w:sz w:val="22"/>
          <w:szCs w:val="22"/>
        </w:rPr>
        <w:t>.</w:t>
      </w:r>
      <w:proofErr w:type="gramEnd"/>
      <w:r w:rsidRPr="00427A82">
        <w:rPr>
          <w:rFonts w:ascii="Comic Sans MS" w:eastAsia="Comic Sans MS" w:hAnsi="Comic Sans MS" w:cs="Comic Sans MS"/>
          <w:i/>
          <w:iCs/>
          <w:color w:val="548DD4" w:themeColor="text2" w:themeTint="99"/>
          <w:sz w:val="22"/>
          <w:szCs w:val="22"/>
        </w:rPr>
        <w:t xml:space="preserve"> </w:t>
      </w:r>
      <w:proofErr w:type="gramStart"/>
      <w:r w:rsidRPr="00427A82">
        <w:rPr>
          <w:rFonts w:ascii="Comic Sans MS" w:eastAsia="Comic Sans MS" w:hAnsi="Comic Sans MS" w:cs="Comic Sans MS"/>
          <w:i/>
          <w:iCs/>
          <w:color w:val="548DD4" w:themeColor="text2" w:themeTint="99"/>
          <w:sz w:val="22"/>
          <w:szCs w:val="22"/>
        </w:rPr>
        <w:t>Pour</w:t>
      </w:r>
      <w:proofErr w:type="gramEnd"/>
      <w:r w:rsidRPr="00427A82">
        <w:rPr>
          <w:rFonts w:ascii="Comic Sans MS" w:eastAsia="Comic Sans MS" w:hAnsi="Comic Sans MS" w:cs="Comic Sans MS"/>
          <w:i/>
          <w:iCs/>
          <w:color w:val="548DD4" w:themeColor="text2" w:themeTint="99"/>
          <w:sz w:val="22"/>
          <w:szCs w:val="22"/>
        </w:rPr>
        <w:t xml:space="preserve"> se </w:t>
      </w:r>
      <w:proofErr w:type="spellStart"/>
      <w:r w:rsidRPr="00427A82">
        <w:rPr>
          <w:rFonts w:ascii="Comic Sans MS" w:eastAsia="Comic Sans MS" w:hAnsi="Comic Sans MS" w:cs="Comic Sans MS"/>
          <w:i/>
          <w:iCs/>
          <w:color w:val="548DD4" w:themeColor="text2" w:themeTint="99"/>
          <w:sz w:val="22"/>
          <w:szCs w:val="22"/>
        </w:rPr>
        <w:t>prémunir</w:t>
      </w:r>
      <w:proofErr w:type="spellEnd"/>
      <w:r w:rsidRPr="00427A82">
        <w:rPr>
          <w:rFonts w:ascii="Comic Sans MS" w:eastAsia="Comic Sans MS" w:hAnsi="Comic Sans MS" w:cs="Comic Sans MS"/>
          <w:i/>
          <w:iCs/>
          <w:color w:val="548DD4" w:themeColor="text2" w:themeTint="99"/>
          <w:sz w:val="22"/>
          <w:szCs w:val="22"/>
        </w:rPr>
        <w:t xml:space="preserve"> contre l’accident de </w:t>
      </w:r>
      <w:proofErr w:type="spellStart"/>
      <w:r w:rsidRPr="00427A82">
        <w:rPr>
          <w:rFonts w:ascii="Comic Sans MS" w:eastAsia="Comic Sans MS" w:hAnsi="Comic Sans MS" w:cs="Comic Sans MS"/>
          <w:i/>
          <w:iCs/>
          <w:color w:val="548DD4" w:themeColor="text2" w:themeTint="99"/>
          <w:sz w:val="22"/>
          <w:szCs w:val="22"/>
        </w:rPr>
        <w:t>décompression</w:t>
      </w:r>
      <w:proofErr w:type="spellEnd"/>
      <w:r w:rsidRPr="00427A82">
        <w:rPr>
          <w:rFonts w:ascii="Comic Sans MS" w:eastAsia="Comic Sans MS" w:hAnsi="Comic Sans MS" w:cs="Comic Sans MS"/>
          <w:i/>
          <w:iCs/>
          <w:color w:val="548DD4" w:themeColor="text2" w:themeTint="99"/>
          <w:sz w:val="22"/>
          <w:szCs w:val="22"/>
        </w:rPr>
        <w:t xml:space="preserve"> de </w:t>
      </w:r>
      <w:proofErr w:type="spellStart"/>
      <w:r w:rsidRPr="00427A82">
        <w:rPr>
          <w:rFonts w:ascii="Comic Sans MS" w:eastAsia="Comic Sans MS" w:hAnsi="Comic Sans MS" w:cs="Comic Sans MS"/>
          <w:i/>
          <w:iCs/>
          <w:color w:val="548DD4" w:themeColor="text2" w:themeTint="99"/>
          <w:sz w:val="22"/>
          <w:szCs w:val="22"/>
        </w:rPr>
        <w:t>manière</w:t>
      </w:r>
      <w:proofErr w:type="spellEnd"/>
      <w:r w:rsidRPr="00427A82">
        <w:rPr>
          <w:rFonts w:ascii="Comic Sans MS" w:eastAsia="Comic Sans MS" w:hAnsi="Comic Sans MS" w:cs="Comic Sans MS"/>
          <w:i/>
          <w:iCs/>
          <w:color w:val="548DD4" w:themeColor="text2" w:themeTint="99"/>
          <w:sz w:val="22"/>
          <w:szCs w:val="22"/>
        </w:rPr>
        <w:t xml:space="preserve"> efficace, les </w:t>
      </w:r>
      <w:proofErr w:type="spellStart"/>
      <w:r w:rsidRPr="00427A82">
        <w:rPr>
          <w:rFonts w:ascii="Comic Sans MS" w:eastAsia="Comic Sans MS" w:hAnsi="Comic Sans MS" w:cs="Comic Sans MS"/>
          <w:i/>
          <w:iCs/>
          <w:color w:val="548DD4" w:themeColor="text2" w:themeTint="99"/>
          <w:sz w:val="22"/>
          <w:szCs w:val="22"/>
        </w:rPr>
        <w:t>durées</w:t>
      </w:r>
      <w:proofErr w:type="spellEnd"/>
      <w:r w:rsidRPr="00427A82">
        <w:rPr>
          <w:rFonts w:ascii="Comic Sans MS" w:eastAsia="Comic Sans MS" w:hAnsi="Comic Sans MS" w:cs="Comic Sans MS"/>
          <w:i/>
          <w:iCs/>
          <w:color w:val="548DD4" w:themeColor="text2" w:themeTint="99"/>
          <w:sz w:val="22"/>
          <w:szCs w:val="22"/>
        </w:rPr>
        <w:t xml:space="preserve"> des </w:t>
      </w:r>
      <w:proofErr w:type="spellStart"/>
      <w:r w:rsidRPr="00427A82">
        <w:rPr>
          <w:rFonts w:ascii="Comic Sans MS" w:eastAsia="Comic Sans MS" w:hAnsi="Comic Sans MS" w:cs="Comic Sans MS"/>
          <w:i/>
          <w:iCs/>
          <w:color w:val="548DD4" w:themeColor="text2" w:themeTint="99"/>
          <w:sz w:val="22"/>
          <w:szCs w:val="22"/>
        </w:rPr>
        <w:t>décompressions</w:t>
      </w:r>
      <w:proofErr w:type="spellEnd"/>
      <w:r w:rsidRPr="00427A82">
        <w:rPr>
          <w:rFonts w:ascii="Comic Sans MS" w:eastAsia="Comic Sans MS" w:hAnsi="Comic Sans MS" w:cs="Comic Sans MS"/>
          <w:i/>
          <w:iCs/>
          <w:color w:val="548DD4" w:themeColor="text2" w:themeTint="99"/>
          <w:sz w:val="22"/>
          <w:szCs w:val="22"/>
        </w:rPr>
        <w:t xml:space="preserve"> doivent alors </w:t>
      </w:r>
      <w:proofErr w:type="spellStart"/>
      <w:r w:rsidRPr="00427A82">
        <w:rPr>
          <w:rFonts w:ascii="Comic Sans MS" w:eastAsia="Comic Sans MS" w:hAnsi="Comic Sans MS" w:cs="Comic Sans MS"/>
          <w:i/>
          <w:iCs/>
          <w:color w:val="548DD4" w:themeColor="text2" w:themeTint="99"/>
          <w:sz w:val="22"/>
          <w:szCs w:val="22"/>
        </w:rPr>
        <w:t>être</w:t>
      </w:r>
      <w:proofErr w:type="spellEnd"/>
      <w:r w:rsidRPr="00427A82">
        <w:rPr>
          <w:rFonts w:ascii="Comic Sans MS" w:eastAsia="Comic Sans MS" w:hAnsi="Comic Sans MS" w:cs="Comic Sans MS"/>
          <w:i/>
          <w:iCs/>
          <w:color w:val="548DD4" w:themeColor="text2" w:themeTint="99"/>
          <w:sz w:val="22"/>
          <w:szCs w:val="22"/>
        </w:rPr>
        <w:t xml:space="preserve"> </w:t>
      </w:r>
      <w:proofErr w:type="spellStart"/>
      <w:r w:rsidRPr="00427A82">
        <w:rPr>
          <w:rFonts w:ascii="Comic Sans MS" w:eastAsia="Comic Sans MS" w:hAnsi="Comic Sans MS" w:cs="Comic Sans MS"/>
          <w:i/>
          <w:iCs/>
          <w:color w:val="548DD4" w:themeColor="text2" w:themeTint="99"/>
          <w:sz w:val="22"/>
          <w:szCs w:val="22"/>
        </w:rPr>
        <w:t>majorées</w:t>
      </w:r>
      <w:proofErr w:type="spellEnd"/>
      <w:r w:rsidRPr="00427A82">
        <w:rPr>
          <w:rFonts w:ascii="Comic Sans MS" w:eastAsia="Comic Sans MS" w:hAnsi="Comic Sans MS" w:cs="Comic Sans MS"/>
          <w:i/>
          <w:iCs/>
          <w:color w:val="548DD4" w:themeColor="text2" w:themeTint="99"/>
          <w:sz w:val="22"/>
          <w:szCs w:val="22"/>
        </w:rPr>
        <w:t xml:space="preserve"> (</w:t>
      </w:r>
      <w:proofErr w:type="spellStart"/>
      <w:r w:rsidRPr="00427A82">
        <w:rPr>
          <w:rFonts w:ascii="Comic Sans MS" w:eastAsia="Comic Sans MS" w:hAnsi="Comic Sans MS" w:cs="Comic Sans MS"/>
          <w:i/>
          <w:iCs/>
          <w:color w:val="548DD4" w:themeColor="text2" w:themeTint="99"/>
          <w:sz w:val="22"/>
          <w:szCs w:val="22"/>
        </w:rPr>
        <w:t>Vann</w:t>
      </w:r>
      <w:proofErr w:type="spellEnd"/>
      <w:r w:rsidRPr="00427A82">
        <w:rPr>
          <w:rFonts w:ascii="Comic Sans MS" w:eastAsia="Comic Sans MS" w:hAnsi="Comic Sans MS" w:cs="Comic Sans MS"/>
          <w:i/>
          <w:iCs/>
          <w:color w:val="548DD4" w:themeColor="text2" w:themeTint="99"/>
          <w:sz w:val="22"/>
          <w:szCs w:val="22"/>
        </w:rPr>
        <w:t xml:space="preserve"> et </w:t>
      </w:r>
      <w:proofErr w:type="spellStart"/>
      <w:r w:rsidRPr="00427A82">
        <w:rPr>
          <w:rFonts w:ascii="Comic Sans MS" w:eastAsia="Comic Sans MS" w:hAnsi="Comic Sans MS" w:cs="Comic Sans MS"/>
          <w:i/>
          <w:iCs/>
          <w:color w:val="548DD4" w:themeColor="text2" w:themeTint="99"/>
          <w:sz w:val="22"/>
          <w:szCs w:val="22"/>
        </w:rPr>
        <w:t>Thalmann</w:t>
      </w:r>
      <w:proofErr w:type="spellEnd"/>
      <w:r w:rsidRPr="00427A82">
        <w:rPr>
          <w:rFonts w:ascii="Comic Sans MS" w:eastAsia="Comic Sans MS" w:hAnsi="Comic Sans MS" w:cs="Comic Sans MS"/>
          <w:i/>
          <w:iCs/>
          <w:color w:val="548DD4" w:themeColor="text2" w:themeTint="99"/>
          <w:sz w:val="22"/>
          <w:szCs w:val="22"/>
        </w:rPr>
        <w:t xml:space="preserve"> 1993) ». </w:t>
      </w:r>
    </w:p>
    <w:p w14:paraId="7B354A8E" w14:textId="77777777" w:rsidR="009E64F1" w:rsidRDefault="009E64F1">
      <w:pPr>
        <w:pBdr>
          <w:top w:val="nil"/>
          <w:left w:val="nil"/>
          <w:bottom w:val="nil"/>
          <w:right w:val="nil"/>
          <w:between w:val="nil"/>
        </w:pBdr>
        <w:spacing w:line="276" w:lineRule="auto"/>
        <w:rPr>
          <w:rFonts w:ascii="Comic Sans MS" w:eastAsia="Comic Sans MS" w:hAnsi="Comic Sans MS" w:cs="Comic Sans MS"/>
          <w:color w:val="000000"/>
          <w:sz w:val="22"/>
          <w:szCs w:val="22"/>
        </w:rPr>
      </w:pPr>
    </w:p>
    <w:p w14:paraId="4F875F73" w14:textId="398E162C" w:rsidR="003342AF" w:rsidRPr="009E64F1" w:rsidRDefault="009E64F1" w:rsidP="009E64F1">
      <w:pPr>
        <w:pBdr>
          <w:top w:val="nil"/>
          <w:left w:val="nil"/>
          <w:bottom w:val="nil"/>
          <w:right w:val="nil"/>
          <w:between w:val="nil"/>
        </w:pBdr>
        <w:spacing w:line="276" w:lineRule="auto"/>
        <w:ind w:firstLine="357"/>
        <w:rPr>
          <w:rFonts w:ascii="Comic Sans MS" w:eastAsia="Comic Sans MS" w:hAnsi="Comic Sans MS" w:cs="Comic Sans MS"/>
          <w:color w:val="000000"/>
          <w:sz w:val="21"/>
          <w:szCs w:val="21"/>
        </w:rPr>
      </w:pPr>
      <w:r>
        <w:rPr>
          <w:rFonts w:ascii="Comic Sans MS" w:eastAsia="Comic Sans MS" w:hAnsi="Comic Sans MS" w:cs="Comic Sans MS"/>
          <w:color w:val="000000"/>
          <w:sz w:val="21"/>
          <w:szCs w:val="21"/>
        </w:rPr>
        <w:t xml:space="preserve">c)   </w:t>
      </w:r>
      <w:r w:rsidR="003342AF" w:rsidRPr="009E64F1">
        <w:rPr>
          <w:rFonts w:ascii="Comic Sans MS" w:eastAsia="Comic Sans MS" w:hAnsi="Comic Sans MS" w:cs="Comic Sans MS"/>
          <w:color w:val="000000"/>
          <w:sz w:val="21"/>
          <w:szCs w:val="21"/>
        </w:rPr>
        <w:t>En quoi la manière de sortir de l’eau, après une plongée, peut-elle influencer la survenue d’ADD, notamment en présence d'un FOP ? (2 points)</w:t>
      </w:r>
    </w:p>
    <w:p w14:paraId="7019C03D" w14:textId="77777777" w:rsidR="00576AF9" w:rsidRPr="00251932" w:rsidRDefault="00294A9A">
      <w:pPr>
        <w:rPr>
          <w:rFonts w:ascii="Comic Sans MS" w:eastAsia="Comic Sans MS" w:hAnsi="Comic Sans MS" w:cs="Comic Sans MS"/>
          <w:color w:val="548DD4" w:themeColor="text2" w:themeTint="99"/>
          <w:sz w:val="22"/>
          <w:szCs w:val="22"/>
        </w:rPr>
      </w:pPr>
      <w:r w:rsidRPr="00251932">
        <w:rPr>
          <w:rFonts w:ascii="Comic Sans MS" w:eastAsia="Comic Sans MS" w:hAnsi="Comic Sans MS" w:cs="Comic Sans MS"/>
          <w:color w:val="548DD4" w:themeColor="text2" w:themeTint="99"/>
          <w:sz w:val="22"/>
          <w:szCs w:val="22"/>
        </w:rPr>
        <w:t>Lors de l’arrivée en surface, le plongeur n’a pas fini sa désaturation. S’il a fait une plongée saturante et respecté correctement ses paliers, il est même dans une situation où son état de désaturation est à la limite des valeurs acceptables (en fonction de l’algorithme de désaturation utilisé).</w:t>
      </w:r>
    </w:p>
    <w:p w14:paraId="26F0C5A5" w14:textId="77777777" w:rsidR="00576AF9" w:rsidRPr="00251932" w:rsidRDefault="00294A9A">
      <w:pPr>
        <w:rPr>
          <w:rFonts w:ascii="Comic Sans MS" w:eastAsia="Comic Sans MS" w:hAnsi="Comic Sans MS" w:cs="Comic Sans MS"/>
          <w:color w:val="548DD4" w:themeColor="text2" w:themeTint="99"/>
          <w:sz w:val="22"/>
          <w:szCs w:val="22"/>
        </w:rPr>
      </w:pPr>
      <w:r w:rsidRPr="00251932">
        <w:rPr>
          <w:rFonts w:ascii="Comic Sans MS" w:eastAsia="Comic Sans MS" w:hAnsi="Comic Sans MS" w:cs="Comic Sans MS"/>
          <w:color w:val="548DD4" w:themeColor="text2" w:themeTint="99"/>
          <w:sz w:val="22"/>
          <w:szCs w:val="22"/>
        </w:rPr>
        <w:t xml:space="preserve">Dès lors que le plongeur va vouloir sortir de l’eau, le fait de passer du milieu liquide au milieu gazeux va lui faire faire des efforts supplémentaires : </w:t>
      </w:r>
    </w:p>
    <w:p w14:paraId="7DDB0A8D" w14:textId="294A1E71" w:rsidR="00576AF9" w:rsidRPr="00251932" w:rsidRDefault="00294A9A">
      <w:pPr>
        <w:numPr>
          <w:ilvl w:val="0"/>
          <w:numId w:val="3"/>
        </w:numPr>
        <w:pBdr>
          <w:top w:val="nil"/>
          <w:left w:val="nil"/>
          <w:bottom w:val="nil"/>
          <w:right w:val="nil"/>
          <w:between w:val="nil"/>
        </w:pBdr>
        <w:spacing w:line="276" w:lineRule="auto"/>
        <w:rPr>
          <w:color w:val="548DD4" w:themeColor="text2" w:themeTint="99"/>
          <w:sz w:val="22"/>
          <w:szCs w:val="22"/>
        </w:rPr>
      </w:pPr>
      <w:r w:rsidRPr="00251932">
        <w:rPr>
          <w:rFonts w:ascii="Comic Sans MS" w:eastAsia="Comic Sans MS" w:hAnsi="Comic Sans MS" w:cs="Comic Sans MS"/>
          <w:color w:val="548DD4" w:themeColor="text2" w:themeTint="99"/>
          <w:sz w:val="22"/>
          <w:szCs w:val="22"/>
        </w:rPr>
        <w:t>Pour une arrivée plage : passage en position verticale et marche avec tout l’équipement sur le dos (et les palmes aux pieds)</w:t>
      </w:r>
      <w:r w:rsidR="003342AF" w:rsidRPr="00251932">
        <w:rPr>
          <w:rFonts w:ascii="Comic Sans MS" w:eastAsia="Comic Sans MS" w:hAnsi="Comic Sans MS" w:cs="Comic Sans MS"/>
          <w:color w:val="548DD4" w:themeColor="text2" w:themeTint="99"/>
          <w:sz w:val="22"/>
          <w:szCs w:val="22"/>
        </w:rPr>
        <w:t>, la remontée d’une pente pour arriver au local.</w:t>
      </w:r>
    </w:p>
    <w:p w14:paraId="5730CB97" w14:textId="77777777" w:rsidR="00576AF9" w:rsidRPr="00251932" w:rsidRDefault="00294A9A">
      <w:pPr>
        <w:numPr>
          <w:ilvl w:val="0"/>
          <w:numId w:val="3"/>
        </w:numPr>
        <w:pBdr>
          <w:top w:val="nil"/>
          <w:left w:val="nil"/>
          <w:bottom w:val="nil"/>
          <w:right w:val="nil"/>
          <w:between w:val="nil"/>
        </w:pBdr>
        <w:spacing w:line="276" w:lineRule="auto"/>
        <w:rPr>
          <w:color w:val="548DD4" w:themeColor="text2" w:themeTint="99"/>
          <w:sz w:val="22"/>
          <w:szCs w:val="22"/>
        </w:rPr>
      </w:pPr>
      <w:r w:rsidRPr="00251932">
        <w:rPr>
          <w:rFonts w:ascii="Comic Sans MS" w:eastAsia="Comic Sans MS" w:hAnsi="Comic Sans MS" w:cs="Comic Sans MS"/>
          <w:color w:val="548DD4" w:themeColor="text2" w:themeTint="99"/>
          <w:sz w:val="22"/>
          <w:szCs w:val="22"/>
        </w:rPr>
        <w:t>Pour un retour sur un bateau pneumatique : poussée produite pour sortir le bloc de l’eau et le donner à la personne restée sur le bateau, puis traction pour se sortir de l’eau</w:t>
      </w:r>
    </w:p>
    <w:p w14:paraId="05FF502D" w14:textId="77777777" w:rsidR="00576AF9" w:rsidRPr="00251932" w:rsidRDefault="00294A9A">
      <w:pPr>
        <w:numPr>
          <w:ilvl w:val="0"/>
          <w:numId w:val="3"/>
        </w:numPr>
        <w:pBdr>
          <w:top w:val="nil"/>
          <w:left w:val="nil"/>
          <w:bottom w:val="nil"/>
          <w:right w:val="nil"/>
          <w:between w:val="nil"/>
        </w:pBdr>
        <w:spacing w:line="276" w:lineRule="auto"/>
        <w:rPr>
          <w:color w:val="548DD4" w:themeColor="text2" w:themeTint="99"/>
          <w:sz w:val="22"/>
          <w:szCs w:val="22"/>
        </w:rPr>
      </w:pPr>
      <w:r w:rsidRPr="00251932">
        <w:rPr>
          <w:rFonts w:ascii="Comic Sans MS" w:eastAsia="Comic Sans MS" w:hAnsi="Comic Sans MS" w:cs="Comic Sans MS"/>
          <w:color w:val="548DD4" w:themeColor="text2" w:themeTint="99"/>
          <w:sz w:val="22"/>
          <w:szCs w:val="22"/>
        </w:rPr>
        <w:t>Pour un bateau avec échelle : effort de sortie de l’eau en se redressant (et de temps en temps en perdant l’équilibre)</w:t>
      </w:r>
    </w:p>
    <w:p w14:paraId="2EB38C8A" w14:textId="77777777" w:rsidR="00576AF9" w:rsidRPr="00251932" w:rsidRDefault="00294A9A">
      <w:pPr>
        <w:numPr>
          <w:ilvl w:val="0"/>
          <w:numId w:val="3"/>
        </w:numPr>
        <w:pBdr>
          <w:top w:val="nil"/>
          <w:left w:val="nil"/>
          <w:bottom w:val="nil"/>
          <w:right w:val="nil"/>
          <w:between w:val="nil"/>
        </w:pBdr>
        <w:spacing w:line="276" w:lineRule="auto"/>
        <w:rPr>
          <w:color w:val="548DD4" w:themeColor="text2" w:themeTint="99"/>
          <w:sz w:val="22"/>
          <w:szCs w:val="22"/>
        </w:rPr>
      </w:pPr>
      <w:r w:rsidRPr="00251932">
        <w:rPr>
          <w:rFonts w:ascii="Comic Sans MS" w:eastAsia="Comic Sans MS" w:hAnsi="Comic Sans MS" w:cs="Comic Sans MS"/>
          <w:color w:val="548DD4" w:themeColor="text2" w:themeTint="99"/>
          <w:sz w:val="22"/>
          <w:szCs w:val="22"/>
        </w:rPr>
        <w:t>Le masque et le détendeur ont tous les deux tendances à diminuer la capacité ventilatoire du plongeur, en bloquant la respiration nasale et en introduisant une résistance supplémentaire</w:t>
      </w:r>
    </w:p>
    <w:p w14:paraId="1C6068E9" w14:textId="1D4297CE" w:rsidR="00576AF9" w:rsidRPr="00251932" w:rsidRDefault="00294A9A">
      <w:pPr>
        <w:pBdr>
          <w:top w:val="nil"/>
          <w:left w:val="nil"/>
          <w:bottom w:val="nil"/>
          <w:right w:val="nil"/>
          <w:between w:val="nil"/>
        </w:pBdr>
        <w:rPr>
          <w:rFonts w:ascii="Comic Sans MS" w:eastAsia="Comic Sans MS" w:hAnsi="Comic Sans MS" w:cs="Comic Sans MS"/>
          <w:color w:val="548DD4" w:themeColor="text2" w:themeTint="99"/>
          <w:sz w:val="22"/>
          <w:szCs w:val="22"/>
        </w:rPr>
      </w:pPr>
      <w:r w:rsidRPr="00251932">
        <w:rPr>
          <w:rFonts w:ascii="Comic Sans MS" w:eastAsia="Comic Sans MS" w:hAnsi="Comic Sans MS" w:cs="Comic Sans MS"/>
          <w:color w:val="548DD4" w:themeColor="text2" w:themeTint="99"/>
          <w:sz w:val="22"/>
          <w:szCs w:val="22"/>
        </w:rPr>
        <w:t xml:space="preserve">Tous ces efforts produisent une surpression dans l’oreillette droite qui peut être amplifiée par le </w:t>
      </w:r>
      <w:proofErr w:type="gramStart"/>
      <w:r w:rsidRPr="00251932">
        <w:rPr>
          <w:rFonts w:ascii="Comic Sans MS" w:eastAsia="Comic Sans MS" w:hAnsi="Comic Sans MS" w:cs="Comic Sans MS"/>
          <w:color w:val="548DD4" w:themeColor="text2" w:themeTint="99"/>
          <w:sz w:val="22"/>
          <w:szCs w:val="22"/>
        </w:rPr>
        <w:t>fait  de</w:t>
      </w:r>
      <w:proofErr w:type="gramEnd"/>
      <w:r w:rsidRPr="00251932">
        <w:rPr>
          <w:rFonts w:ascii="Comic Sans MS" w:eastAsia="Comic Sans MS" w:hAnsi="Comic Sans MS" w:cs="Comic Sans MS"/>
          <w:color w:val="548DD4" w:themeColor="text2" w:themeTint="99"/>
          <w:sz w:val="22"/>
          <w:szCs w:val="22"/>
        </w:rPr>
        <w:t xml:space="preserve"> bloquer sa respiration au moment de l’effort et vont donc favoriser un ADD, notamment en présence d’un FOP. Dans certains cas, il est même possible que cette surpression suffise à ouvrir un FOP. Les facteurs favorisants de l’ADD (fatigue, obésité, âge </w:t>
      </w:r>
      <w:proofErr w:type="gramStart"/>
      <w:r w:rsidRPr="00251932">
        <w:rPr>
          <w:rFonts w:ascii="Comic Sans MS" w:eastAsia="Comic Sans MS" w:hAnsi="Comic Sans MS" w:cs="Comic Sans MS"/>
          <w:color w:val="548DD4" w:themeColor="text2" w:themeTint="99"/>
          <w:sz w:val="22"/>
          <w:szCs w:val="22"/>
        </w:rPr>
        <w:t>… )</w:t>
      </w:r>
      <w:proofErr w:type="gramEnd"/>
      <w:r w:rsidRPr="00251932">
        <w:rPr>
          <w:rFonts w:ascii="Comic Sans MS" w:eastAsia="Comic Sans MS" w:hAnsi="Comic Sans MS" w:cs="Comic Sans MS"/>
          <w:color w:val="548DD4" w:themeColor="text2" w:themeTint="99"/>
          <w:sz w:val="22"/>
          <w:szCs w:val="22"/>
        </w:rPr>
        <w:t xml:space="preserve"> vont dans le même sens</w:t>
      </w:r>
      <w:r w:rsidR="009E64F1" w:rsidRPr="00251932">
        <w:rPr>
          <w:rFonts w:ascii="Comic Sans MS" w:eastAsia="Comic Sans MS" w:hAnsi="Comic Sans MS" w:cs="Comic Sans MS"/>
          <w:color w:val="548DD4" w:themeColor="text2" w:themeTint="99"/>
          <w:sz w:val="22"/>
          <w:szCs w:val="22"/>
        </w:rPr>
        <w:t>.</w:t>
      </w:r>
    </w:p>
    <w:p w14:paraId="26BBF526" w14:textId="1AF5572D" w:rsidR="00576AF9" w:rsidRPr="00251932" w:rsidRDefault="00576AF9" w:rsidP="009E64F1">
      <w:pPr>
        <w:ind w:right="-1"/>
        <w:jc w:val="both"/>
        <w:rPr>
          <w:rFonts w:ascii="Comic Sans MS" w:eastAsia="Comic Sans MS" w:hAnsi="Comic Sans MS" w:cs="Comic Sans MS"/>
          <w:color w:val="548DD4" w:themeColor="text2" w:themeTint="99"/>
        </w:rPr>
      </w:pPr>
    </w:p>
    <w:sectPr w:rsidR="00576AF9" w:rsidRPr="00251932" w:rsidSect="00427A82">
      <w:headerReference w:type="even" r:id="rId7"/>
      <w:headerReference w:type="default" r:id="rId8"/>
      <w:footerReference w:type="even" r:id="rId9"/>
      <w:footerReference w:type="default" r:id="rId10"/>
      <w:headerReference w:type="first" r:id="rId11"/>
      <w:footerReference w:type="first" r:id="rId12"/>
      <w:pgSz w:w="11906" w:h="16838"/>
      <w:pgMar w:top="680" w:right="567" w:bottom="254" w:left="567"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FA2A3" w14:textId="77777777" w:rsidR="008C6BA7" w:rsidRDefault="008C6BA7">
      <w:r>
        <w:separator/>
      </w:r>
    </w:p>
  </w:endnote>
  <w:endnote w:type="continuationSeparator" w:id="0">
    <w:p w14:paraId="41B0F93C" w14:textId="77777777" w:rsidR="008C6BA7" w:rsidRDefault="008C6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1A997" w14:textId="77777777" w:rsidR="00576AF9" w:rsidRDefault="00294A9A">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sidR="008C6BA7">
      <w:rPr>
        <w:color w:val="000000"/>
        <w:sz w:val="16"/>
        <w:szCs w:val="16"/>
      </w:rPr>
      <w:fldChar w:fldCharType="separate"/>
    </w:r>
    <w:r>
      <w:rPr>
        <w:color w:val="000000"/>
        <w:sz w:val="16"/>
        <w:szCs w:val="16"/>
      </w:rPr>
      <w:fldChar w:fldCharType="end"/>
    </w:r>
  </w:p>
  <w:p w14:paraId="0D03F73A" w14:textId="77777777" w:rsidR="00576AF9" w:rsidRDefault="00576AF9">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45B2D" w14:textId="77777777" w:rsidR="00576AF9" w:rsidRDefault="00294A9A">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AC6A5F">
      <w:rPr>
        <w:noProof/>
        <w:color w:val="000000"/>
        <w:sz w:val="16"/>
        <w:szCs w:val="16"/>
      </w:rPr>
      <w:t>1</w:t>
    </w:r>
    <w:r>
      <w:rPr>
        <w:color w:val="000000"/>
        <w:sz w:val="16"/>
        <w:szCs w:val="16"/>
      </w:rPr>
      <w:fldChar w:fldCharType="end"/>
    </w:r>
  </w:p>
  <w:p w14:paraId="4F9A73A3" w14:textId="77777777" w:rsidR="00576AF9" w:rsidRDefault="00576AF9">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B2EE4" w14:textId="77777777" w:rsidR="00576AF9" w:rsidRDefault="00576AF9">
    <w:pPr>
      <w:pBdr>
        <w:top w:val="nil"/>
        <w:left w:val="nil"/>
        <w:bottom w:val="nil"/>
        <w:right w:val="nil"/>
        <w:between w:val="nil"/>
      </w:pBdr>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183F3" w14:textId="77777777" w:rsidR="008C6BA7" w:rsidRDefault="008C6BA7">
      <w:r>
        <w:separator/>
      </w:r>
    </w:p>
  </w:footnote>
  <w:footnote w:type="continuationSeparator" w:id="0">
    <w:p w14:paraId="3FD392C9" w14:textId="77777777" w:rsidR="008C6BA7" w:rsidRDefault="008C6B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D962C" w14:textId="77777777" w:rsidR="00576AF9" w:rsidRDefault="00576AF9">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84EA7" w14:textId="77777777" w:rsidR="00576AF9" w:rsidRDefault="00576AF9"/>
  <w:tbl>
    <w:tblPr>
      <w:tblStyle w:val="a0"/>
      <w:tblW w:w="9264" w:type="dxa"/>
      <w:tblInd w:w="0" w:type="dxa"/>
      <w:tblLayout w:type="fixed"/>
      <w:tblLook w:val="0000" w:firstRow="0" w:lastRow="0" w:firstColumn="0" w:lastColumn="0" w:noHBand="0" w:noVBand="0"/>
    </w:tblPr>
    <w:tblGrid>
      <w:gridCol w:w="4219"/>
      <w:gridCol w:w="5045"/>
    </w:tblGrid>
    <w:tr w:rsidR="00576AF9" w14:paraId="725F61AF" w14:textId="77777777">
      <w:tc>
        <w:tcPr>
          <w:tcW w:w="4219" w:type="dxa"/>
        </w:tcPr>
        <w:p w14:paraId="3FFE0F2C" w14:textId="77777777" w:rsidR="00576AF9" w:rsidRDefault="00294A9A">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inline distT="0" distB="0" distL="114300" distR="114300" wp14:anchorId="2FB7D09E" wp14:editId="39CB17B0">
                <wp:extent cx="983615" cy="59880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983615" cy="598805"/>
                        </a:xfrm>
                        <a:prstGeom prst="rect">
                          <a:avLst/>
                        </a:prstGeom>
                        <a:ln/>
                      </pic:spPr>
                    </pic:pic>
                  </a:graphicData>
                </a:graphic>
              </wp:inline>
            </w:drawing>
          </w:r>
        </w:p>
      </w:tc>
      <w:tc>
        <w:tcPr>
          <w:tcW w:w="5045" w:type="dxa"/>
        </w:tcPr>
        <w:p w14:paraId="1098CECC" w14:textId="77777777" w:rsidR="00576AF9" w:rsidRDefault="00294A9A">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p w14:paraId="51422A58" w14:textId="77777777" w:rsidR="00576AF9" w:rsidRDefault="00294A9A">
          <w:pPr>
            <w:pBdr>
              <w:top w:val="nil"/>
              <w:left w:val="nil"/>
              <w:bottom w:val="nil"/>
              <w:right w:val="nil"/>
              <w:between w:val="nil"/>
            </w:pBdr>
            <w:tabs>
              <w:tab w:val="center" w:pos="4536"/>
              <w:tab w:val="right" w:pos="9072"/>
            </w:tabs>
            <w:jc w:val="center"/>
            <w:rPr>
              <w:rFonts w:ascii="Comic Sans MS" w:eastAsia="Comic Sans MS" w:hAnsi="Comic Sans MS" w:cs="Comic Sans MS"/>
              <w:color w:val="000000"/>
              <w:sz w:val="24"/>
              <w:szCs w:val="24"/>
            </w:rPr>
          </w:pPr>
          <w:proofErr w:type="spellStart"/>
          <w:r>
            <w:rPr>
              <w:rFonts w:ascii="Comic Sans MS" w:eastAsia="Comic Sans MS" w:hAnsi="Comic Sans MS" w:cs="Comic Sans MS"/>
              <w:b/>
              <w:color w:val="000000"/>
              <w:sz w:val="28"/>
              <w:szCs w:val="28"/>
            </w:rPr>
            <w:t>Niolon</w:t>
          </w:r>
          <w:proofErr w:type="spellEnd"/>
          <w:r>
            <w:rPr>
              <w:rFonts w:ascii="Comic Sans MS" w:eastAsia="Comic Sans MS" w:hAnsi="Comic Sans MS" w:cs="Comic Sans MS"/>
              <w:b/>
              <w:color w:val="000000"/>
              <w:sz w:val="28"/>
              <w:szCs w:val="28"/>
            </w:rPr>
            <w:t xml:space="preserve"> – octobre 2021</w:t>
          </w:r>
        </w:p>
      </w:tc>
    </w:tr>
  </w:tbl>
  <w:p w14:paraId="5033701B" w14:textId="77777777" w:rsidR="00576AF9" w:rsidRDefault="00576AF9">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3ACC9" w14:textId="77777777" w:rsidR="00576AF9" w:rsidRDefault="00576AF9">
    <w:pPr>
      <w:pBdr>
        <w:top w:val="nil"/>
        <w:left w:val="nil"/>
        <w:bottom w:val="nil"/>
        <w:right w:val="nil"/>
        <w:between w:val="nil"/>
      </w:pBdr>
      <w:tabs>
        <w:tab w:val="center" w:pos="4536"/>
        <w:tab w:val="right" w:pos="9072"/>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E24EC"/>
    <w:multiLevelType w:val="multilevel"/>
    <w:tmpl w:val="44DAC6EA"/>
    <w:lvl w:ilvl="0">
      <w:start w:val="1"/>
      <w:numFmt w:val="lowerLetter"/>
      <w:lvlText w:val="%1)"/>
      <w:lvlJc w:val="left"/>
      <w:pPr>
        <w:ind w:left="644" w:hanging="359"/>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171B2236"/>
    <w:multiLevelType w:val="multilevel"/>
    <w:tmpl w:val="3ECEB40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1BDE5081"/>
    <w:multiLevelType w:val="multilevel"/>
    <w:tmpl w:val="CC6C066A"/>
    <w:lvl w:ilvl="0">
      <w:start w:val="1"/>
      <w:numFmt w:val="lowerLetter"/>
      <w:lvlText w:val="%1)"/>
      <w:lvlJc w:val="left"/>
      <w:pPr>
        <w:ind w:left="717" w:hanging="360"/>
      </w:pPr>
      <w:rPr>
        <w:vertAlign w:val="baseline"/>
      </w:rPr>
    </w:lvl>
    <w:lvl w:ilvl="1">
      <w:start w:val="1"/>
      <w:numFmt w:val="lowerLetter"/>
      <w:lvlText w:val="%2."/>
      <w:lvlJc w:val="left"/>
      <w:pPr>
        <w:ind w:left="1513" w:hanging="360"/>
      </w:pPr>
      <w:rPr>
        <w:vertAlign w:val="baseline"/>
      </w:rPr>
    </w:lvl>
    <w:lvl w:ilvl="2">
      <w:start w:val="1"/>
      <w:numFmt w:val="lowerRoman"/>
      <w:lvlText w:val="%3."/>
      <w:lvlJc w:val="right"/>
      <w:pPr>
        <w:ind w:left="2233" w:hanging="180"/>
      </w:pPr>
      <w:rPr>
        <w:vertAlign w:val="baseline"/>
      </w:rPr>
    </w:lvl>
    <w:lvl w:ilvl="3">
      <w:start w:val="1"/>
      <w:numFmt w:val="decimal"/>
      <w:lvlText w:val="%4."/>
      <w:lvlJc w:val="left"/>
      <w:pPr>
        <w:ind w:left="2953" w:hanging="360"/>
      </w:pPr>
      <w:rPr>
        <w:vertAlign w:val="baseline"/>
      </w:rPr>
    </w:lvl>
    <w:lvl w:ilvl="4">
      <w:start w:val="1"/>
      <w:numFmt w:val="lowerLetter"/>
      <w:lvlText w:val="%5."/>
      <w:lvlJc w:val="left"/>
      <w:pPr>
        <w:ind w:left="3673" w:hanging="360"/>
      </w:pPr>
      <w:rPr>
        <w:vertAlign w:val="baseline"/>
      </w:rPr>
    </w:lvl>
    <w:lvl w:ilvl="5">
      <w:start w:val="1"/>
      <w:numFmt w:val="lowerRoman"/>
      <w:lvlText w:val="%6."/>
      <w:lvlJc w:val="right"/>
      <w:pPr>
        <w:ind w:left="4393" w:hanging="180"/>
      </w:pPr>
      <w:rPr>
        <w:vertAlign w:val="baseline"/>
      </w:rPr>
    </w:lvl>
    <w:lvl w:ilvl="6">
      <w:start w:val="1"/>
      <w:numFmt w:val="decimal"/>
      <w:lvlText w:val="%7."/>
      <w:lvlJc w:val="left"/>
      <w:pPr>
        <w:ind w:left="5113" w:hanging="360"/>
      </w:pPr>
      <w:rPr>
        <w:vertAlign w:val="baseline"/>
      </w:rPr>
    </w:lvl>
    <w:lvl w:ilvl="7">
      <w:start w:val="1"/>
      <w:numFmt w:val="lowerLetter"/>
      <w:lvlText w:val="%8."/>
      <w:lvlJc w:val="left"/>
      <w:pPr>
        <w:ind w:left="5833" w:hanging="360"/>
      </w:pPr>
      <w:rPr>
        <w:vertAlign w:val="baseline"/>
      </w:rPr>
    </w:lvl>
    <w:lvl w:ilvl="8">
      <w:start w:val="1"/>
      <w:numFmt w:val="lowerRoman"/>
      <w:lvlText w:val="%9."/>
      <w:lvlJc w:val="right"/>
      <w:pPr>
        <w:ind w:left="6553" w:hanging="180"/>
      </w:pPr>
      <w:rPr>
        <w:vertAlign w:val="baseline"/>
      </w:rPr>
    </w:lvl>
  </w:abstractNum>
  <w:abstractNum w:abstractNumId="3" w15:restartNumberingAfterBreak="0">
    <w:nsid w:val="2BE5317D"/>
    <w:multiLevelType w:val="multilevel"/>
    <w:tmpl w:val="8E247E50"/>
    <w:lvl w:ilvl="0">
      <w:numFmt w:val="bullet"/>
      <w:lvlText w:val="-"/>
      <w:lvlJc w:val="left"/>
      <w:pPr>
        <w:ind w:left="720" w:hanging="360"/>
      </w:pPr>
      <w:rPr>
        <w:rFonts w:ascii="Calibri" w:eastAsia="Calibri" w:hAnsi="Calibri" w:cs="Calibri"/>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2D815D69"/>
    <w:multiLevelType w:val="multilevel"/>
    <w:tmpl w:val="8E24962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38F14246"/>
    <w:multiLevelType w:val="multilevel"/>
    <w:tmpl w:val="3ECEB40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3B7365EA"/>
    <w:multiLevelType w:val="multilevel"/>
    <w:tmpl w:val="3B964F86"/>
    <w:lvl w:ilvl="0">
      <w:start w:val="1"/>
      <w:numFmt w:val="lowerLetter"/>
      <w:lvlText w:val="%1)"/>
      <w:lvlJc w:val="left"/>
      <w:pPr>
        <w:ind w:left="644" w:hanging="359"/>
      </w:pPr>
      <w:rPr>
        <w:strike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57AB0E2E"/>
    <w:multiLevelType w:val="hybridMultilevel"/>
    <w:tmpl w:val="6B68D948"/>
    <w:lvl w:ilvl="0" w:tplc="040C0017">
      <w:start w:val="1"/>
      <w:numFmt w:val="lowerLetter"/>
      <w:lvlText w:val="%1)"/>
      <w:lvlJc w:val="left"/>
      <w:pPr>
        <w:ind w:left="644" w:hanging="360"/>
      </w:p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8" w15:restartNumberingAfterBreak="0">
    <w:nsid w:val="60433045"/>
    <w:multiLevelType w:val="multilevel"/>
    <w:tmpl w:val="FEA6C99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69BF1095"/>
    <w:multiLevelType w:val="multilevel"/>
    <w:tmpl w:val="CC6C066A"/>
    <w:lvl w:ilvl="0">
      <w:start w:val="1"/>
      <w:numFmt w:val="lowerLetter"/>
      <w:lvlText w:val="%1)"/>
      <w:lvlJc w:val="left"/>
      <w:pPr>
        <w:ind w:left="717" w:hanging="360"/>
      </w:pPr>
      <w:rPr>
        <w:vertAlign w:val="baseline"/>
      </w:rPr>
    </w:lvl>
    <w:lvl w:ilvl="1">
      <w:start w:val="1"/>
      <w:numFmt w:val="lowerLetter"/>
      <w:lvlText w:val="%2."/>
      <w:lvlJc w:val="left"/>
      <w:pPr>
        <w:ind w:left="1513" w:hanging="360"/>
      </w:pPr>
      <w:rPr>
        <w:vertAlign w:val="baseline"/>
      </w:rPr>
    </w:lvl>
    <w:lvl w:ilvl="2">
      <w:start w:val="1"/>
      <w:numFmt w:val="lowerRoman"/>
      <w:lvlText w:val="%3."/>
      <w:lvlJc w:val="right"/>
      <w:pPr>
        <w:ind w:left="2233" w:hanging="180"/>
      </w:pPr>
      <w:rPr>
        <w:vertAlign w:val="baseline"/>
      </w:rPr>
    </w:lvl>
    <w:lvl w:ilvl="3">
      <w:start w:val="1"/>
      <w:numFmt w:val="decimal"/>
      <w:lvlText w:val="%4."/>
      <w:lvlJc w:val="left"/>
      <w:pPr>
        <w:ind w:left="2953" w:hanging="360"/>
      </w:pPr>
      <w:rPr>
        <w:vertAlign w:val="baseline"/>
      </w:rPr>
    </w:lvl>
    <w:lvl w:ilvl="4">
      <w:start w:val="1"/>
      <w:numFmt w:val="lowerLetter"/>
      <w:lvlText w:val="%5."/>
      <w:lvlJc w:val="left"/>
      <w:pPr>
        <w:ind w:left="3673" w:hanging="360"/>
      </w:pPr>
      <w:rPr>
        <w:vertAlign w:val="baseline"/>
      </w:rPr>
    </w:lvl>
    <w:lvl w:ilvl="5">
      <w:start w:val="1"/>
      <w:numFmt w:val="lowerRoman"/>
      <w:lvlText w:val="%6."/>
      <w:lvlJc w:val="right"/>
      <w:pPr>
        <w:ind w:left="4393" w:hanging="180"/>
      </w:pPr>
      <w:rPr>
        <w:vertAlign w:val="baseline"/>
      </w:rPr>
    </w:lvl>
    <w:lvl w:ilvl="6">
      <w:start w:val="1"/>
      <w:numFmt w:val="decimal"/>
      <w:lvlText w:val="%7."/>
      <w:lvlJc w:val="left"/>
      <w:pPr>
        <w:ind w:left="5113" w:hanging="360"/>
      </w:pPr>
      <w:rPr>
        <w:vertAlign w:val="baseline"/>
      </w:rPr>
    </w:lvl>
    <w:lvl w:ilvl="7">
      <w:start w:val="1"/>
      <w:numFmt w:val="lowerLetter"/>
      <w:lvlText w:val="%8."/>
      <w:lvlJc w:val="left"/>
      <w:pPr>
        <w:ind w:left="5833" w:hanging="360"/>
      </w:pPr>
      <w:rPr>
        <w:vertAlign w:val="baseline"/>
      </w:rPr>
    </w:lvl>
    <w:lvl w:ilvl="8">
      <w:start w:val="1"/>
      <w:numFmt w:val="lowerRoman"/>
      <w:lvlText w:val="%9."/>
      <w:lvlJc w:val="right"/>
      <w:pPr>
        <w:ind w:left="6553" w:hanging="180"/>
      </w:pPr>
      <w:rPr>
        <w:vertAlign w:val="baseline"/>
      </w:rPr>
    </w:lvl>
  </w:abstractNum>
  <w:abstractNum w:abstractNumId="10" w15:restartNumberingAfterBreak="0">
    <w:nsid w:val="6E951DE3"/>
    <w:multiLevelType w:val="multilevel"/>
    <w:tmpl w:val="9DA09D66"/>
    <w:lvl w:ilvl="0">
      <w:start w:val="1"/>
      <w:numFmt w:val="lowerLetter"/>
      <w:lvlText w:val="%1)"/>
      <w:lvlJc w:val="left"/>
      <w:pPr>
        <w:ind w:left="717" w:hanging="360"/>
      </w:pPr>
      <w:rPr>
        <w:rFonts w:hint="default"/>
        <w:vertAlign w:val="baseline"/>
      </w:rPr>
    </w:lvl>
    <w:lvl w:ilvl="1">
      <w:start w:val="1"/>
      <w:numFmt w:val="lowerLetter"/>
      <w:lvlText w:val="%2."/>
      <w:lvlJc w:val="left"/>
      <w:pPr>
        <w:ind w:left="1513" w:hanging="360"/>
      </w:pPr>
      <w:rPr>
        <w:rFonts w:hint="default"/>
        <w:vertAlign w:val="baseline"/>
      </w:rPr>
    </w:lvl>
    <w:lvl w:ilvl="2">
      <w:start w:val="1"/>
      <w:numFmt w:val="lowerRoman"/>
      <w:lvlText w:val="%3."/>
      <w:lvlJc w:val="right"/>
      <w:pPr>
        <w:ind w:left="2233" w:hanging="180"/>
      </w:pPr>
      <w:rPr>
        <w:rFonts w:hint="default"/>
        <w:vertAlign w:val="baseline"/>
      </w:rPr>
    </w:lvl>
    <w:lvl w:ilvl="3">
      <w:start w:val="1"/>
      <w:numFmt w:val="decimal"/>
      <w:lvlText w:val="%4."/>
      <w:lvlJc w:val="left"/>
      <w:pPr>
        <w:ind w:left="2953" w:hanging="360"/>
      </w:pPr>
      <w:rPr>
        <w:rFonts w:hint="default"/>
        <w:vertAlign w:val="baseline"/>
      </w:rPr>
    </w:lvl>
    <w:lvl w:ilvl="4">
      <w:start w:val="1"/>
      <w:numFmt w:val="lowerLetter"/>
      <w:lvlText w:val="%5."/>
      <w:lvlJc w:val="left"/>
      <w:pPr>
        <w:ind w:left="3673" w:hanging="360"/>
      </w:pPr>
      <w:rPr>
        <w:rFonts w:hint="default"/>
        <w:vertAlign w:val="baseline"/>
      </w:rPr>
    </w:lvl>
    <w:lvl w:ilvl="5">
      <w:start w:val="1"/>
      <w:numFmt w:val="lowerRoman"/>
      <w:lvlText w:val="%6."/>
      <w:lvlJc w:val="right"/>
      <w:pPr>
        <w:ind w:left="4393" w:hanging="180"/>
      </w:pPr>
      <w:rPr>
        <w:rFonts w:hint="default"/>
        <w:vertAlign w:val="baseline"/>
      </w:rPr>
    </w:lvl>
    <w:lvl w:ilvl="6">
      <w:start w:val="1"/>
      <w:numFmt w:val="decimal"/>
      <w:lvlText w:val="%7."/>
      <w:lvlJc w:val="left"/>
      <w:pPr>
        <w:ind w:left="5113" w:hanging="360"/>
      </w:pPr>
      <w:rPr>
        <w:rFonts w:hint="default"/>
        <w:vertAlign w:val="baseline"/>
      </w:rPr>
    </w:lvl>
    <w:lvl w:ilvl="7">
      <w:start w:val="1"/>
      <w:numFmt w:val="lowerLetter"/>
      <w:lvlText w:val="%8."/>
      <w:lvlJc w:val="left"/>
      <w:pPr>
        <w:ind w:left="5833" w:hanging="360"/>
      </w:pPr>
      <w:rPr>
        <w:rFonts w:hint="default"/>
        <w:vertAlign w:val="baseline"/>
      </w:rPr>
    </w:lvl>
    <w:lvl w:ilvl="8">
      <w:start w:val="1"/>
      <w:numFmt w:val="lowerRoman"/>
      <w:lvlText w:val="%9."/>
      <w:lvlJc w:val="right"/>
      <w:pPr>
        <w:ind w:left="6553" w:hanging="180"/>
      </w:pPr>
      <w:rPr>
        <w:rFonts w:hint="default"/>
        <w:vertAlign w:val="baseline"/>
      </w:rPr>
    </w:lvl>
  </w:abstractNum>
  <w:num w:numId="1">
    <w:abstractNumId w:val="8"/>
  </w:num>
  <w:num w:numId="2">
    <w:abstractNumId w:val="9"/>
  </w:num>
  <w:num w:numId="3">
    <w:abstractNumId w:val="3"/>
  </w:num>
  <w:num w:numId="4">
    <w:abstractNumId w:val="0"/>
  </w:num>
  <w:num w:numId="5">
    <w:abstractNumId w:val="6"/>
  </w:num>
  <w:num w:numId="6">
    <w:abstractNumId w:val="4"/>
  </w:num>
  <w:num w:numId="7">
    <w:abstractNumId w:val="1"/>
  </w:num>
  <w:num w:numId="8">
    <w:abstractNumId w:val="5"/>
  </w:num>
  <w:num w:numId="9">
    <w:abstractNumId w:val="2"/>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AF9"/>
    <w:rsid w:val="00061119"/>
    <w:rsid w:val="0006253A"/>
    <w:rsid w:val="000764CE"/>
    <w:rsid w:val="00152A48"/>
    <w:rsid w:val="001D5140"/>
    <w:rsid w:val="00251932"/>
    <w:rsid w:val="00294A9A"/>
    <w:rsid w:val="002B78A4"/>
    <w:rsid w:val="003342AF"/>
    <w:rsid w:val="00427A82"/>
    <w:rsid w:val="00477C86"/>
    <w:rsid w:val="00493C3D"/>
    <w:rsid w:val="00505F1E"/>
    <w:rsid w:val="005759F9"/>
    <w:rsid w:val="00576AF9"/>
    <w:rsid w:val="006C5441"/>
    <w:rsid w:val="006D72F6"/>
    <w:rsid w:val="00702950"/>
    <w:rsid w:val="00741120"/>
    <w:rsid w:val="00852C16"/>
    <w:rsid w:val="008A31F3"/>
    <w:rsid w:val="008C6BA7"/>
    <w:rsid w:val="008E514F"/>
    <w:rsid w:val="009931DD"/>
    <w:rsid w:val="009E64F1"/>
    <w:rsid w:val="00AC6A5F"/>
    <w:rsid w:val="00B121CC"/>
    <w:rsid w:val="00B6056C"/>
    <w:rsid w:val="00BB11B5"/>
    <w:rsid w:val="00BE0308"/>
    <w:rsid w:val="00BE6D31"/>
    <w:rsid w:val="00D136F8"/>
    <w:rsid w:val="00D376D6"/>
    <w:rsid w:val="00DE0B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39B501D"/>
  <w15:docId w15:val="{AB8CD2A1-777A-D044-8F6E-31B049BE3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paragraph" w:styleId="Paragraphedeliste">
    <w:name w:val="List Paragraph"/>
    <w:basedOn w:val="Normal"/>
    <w:uiPriority w:val="34"/>
    <w:qFormat/>
    <w:rsid w:val="009E64F1"/>
    <w:pPr>
      <w:ind w:left="720"/>
      <w:contextualSpacing/>
    </w:pPr>
  </w:style>
  <w:style w:type="paragraph" w:styleId="NormalWeb">
    <w:name w:val="Normal (Web)"/>
    <w:basedOn w:val="Normal"/>
    <w:uiPriority w:val="99"/>
    <w:semiHidden/>
    <w:unhideWhenUsed/>
    <w:rsid w:val="00427A82"/>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855745">
      <w:bodyDiv w:val="1"/>
      <w:marLeft w:val="0"/>
      <w:marRight w:val="0"/>
      <w:marTop w:val="0"/>
      <w:marBottom w:val="0"/>
      <w:divBdr>
        <w:top w:val="none" w:sz="0" w:space="0" w:color="auto"/>
        <w:left w:val="none" w:sz="0" w:space="0" w:color="auto"/>
        <w:bottom w:val="none" w:sz="0" w:space="0" w:color="auto"/>
        <w:right w:val="none" w:sz="0" w:space="0" w:color="auto"/>
      </w:divBdr>
      <w:divsChild>
        <w:div w:id="1064640886">
          <w:marLeft w:val="0"/>
          <w:marRight w:val="0"/>
          <w:marTop w:val="0"/>
          <w:marBottom w:val="0"/>
          <w:divBdr>
            <w:top w:val="none" w:sz="0" w:space="0" w:color="auto"/>
            <w:left w:val="none" w:sz="0" w:space="0" w:color="auto"/>
            <w:bottom w:val="none" w:sz="0" w:space="0" w:color="auto"/>
            <w:right w:val="none" w:sz="0" w:space="0" w:color="auto"/>
          </w:divBdr>
          <w:divsChild>
            <w:div w:id="1545293527">
              <w:marLeft w:val="0"/>
              <w:marRight w:val="0"/>
              <w:marTop w:val="0"/>
              <w:marBottom w:val="0"/>
              <w:divBdr>
                <w:top w:val="none" w:sz="0" w:space="0" w:color="auto"/>
                <w:left w:val="none" w:sz="0" w:space="0" w:color="auto"/>
                <w:bottom w:val="none" w:sz="0" w:space="0" w:color="auto"/>
                <w:right w:val="none" w:sz="0" w:space="0" w:color="auto"/>
              </w:divBdr>
              <w:divsChild>
                <w:div w:id="137804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5</Pages>
  <Words>1821</Words>
  <Characters>10019</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Jean-Pierre MONTSENY</cp:lastModifiedBy>
  <cp:revision>21</cp:revision>
  <dcterms:created xsi:type="dcterms:W3CDTF">2021-10-19T14:58:00Z</dcterms:created>
  <dcterms:modified xsi:type="dcterms:W3CDTF">2021-10-22T14:14:00Z</dcterms:modified>
</cp:coreProperties>
</file>